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93" w:rsidRPr="00247D48" w:rsidRDefault="00374F93" w:rsidP="001853F2">
      <w:pPr>
        <w:pStyle w:val="1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247D48">
        <w:rPr>
          <w:color w:val="000000" w:themeColor="text1"/>
          <w:sz w:val="24"/>
          <w:szCs w:val="24"/>
        </w:rPr>
        <w:t>Договор</w:t>
      </w:r>
      <w:r w:rsidR="001853F2" w:rsidRPr="00247D48">
        <w:rPr>
          <w:color w:val="000000" w:themeColor="text1"/>
          <w:sz w:val="24"/>
          <w:szCs w:val="24"/>
        </w:rPr>
        <w:t xml:space="preserve"> </w:t>
      </w:r>
      <w:r w:rsidRPr="00247D48">
        <w:rPr>
          <w:color w:val="000000" w:themeColor="text1"/>
          <w:sz w:val="24"/>
          <w:szCs w:val="24"/>
        </w:rPr>
        <w:t>о</w:t>
      </w:r>
      <w:r w:rsidR="00707C3B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практической подготовке обучающихся</w:t>
      </w:r>
      <w:r w:rsidR="00700B5F" w:rsidRPr="00247D48">
        <w:rPr>
          <w:color w:val="000000" w:themeColor="text1"/>
          <w:sz w:val="24"/>
          <w:szCs w:val="24"/>
        </w:rPr>
        <w:t xml:space="preserve"> №</w:t>
      </w:r>
    </w:p>
    <w:p w:rsidR="00374F93" w:rsidRDefault="00431CC6" w:rsidP="008F1CF4">
      <w:pPr>
        <w:ind w:left="-15" w:right="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 Уфа</w:t>
      </w:r>
      <w:r w:rsidR="00374F93" w:rsidRPr="00247D48">
        <w:rPr>
          <w:color w:val="000000" w:themeColor="text1"/>
          <w:sz w:val="24"/>
          <w:szCs w:val="24"/>
        </w:rPr>
        <w:t xml:space="preserve"> </w:t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374F93" w:rsidRPr="00247D48">
        <w:rPr>
          <w:color w:val="000000" w:themeColor="text1"/>
          <w:sz w:val="24"/>
          <w:szCs w:val="24"/>
        </w:rPr>
        <w:tab/>
      </w:r>
      <w:r w:rsidR="00121746" w:rsidRPr="00247D48">
        <w:rPr>
          <w:color w:val="000000" w:themeColor="text1"/>
          <w:sz w:val="24"/>
          <w:szCs w:val="24"/>
        </w:rPr>
        <w:t xml:space="preserve"> </w:t>
      </w:r>
      <w:r w:rsidR="00374F93" w:rsidRPr="00247D48">
        <w:rPr>
          <w:color w:val="000000" w:themeColor="text1"/>
          <w:sz w:val="24"/>
          <w:szCs w:val="24"/>
        </w:rPr>
        <w:t>«___»</w:t>
      </w:r>
      <w:r w:rsidR="00791ABA">
        <w:rPr>
          <w:color w:val="000000" w:themeColor="text1"/>
          <w:sz w:val="24"/>
          <w:szCs w:val="24"/>
        </w:rPr>
        <w:t xml:space="preserve"> </w:t>
      </w:r>
      <w:r w:rsidR="00374F93" w:rsidRPr="00247D48">
        <w:rPr>
          <w:color w:val="000000" w:themeColor="text1"/>
          <w:sz w:val="24"/>
          <w:szCs w:val="24"/>
        </w:rPr>
        <w:t>__________ 20__ г.</w:t>
      </w:r>
    </w:p>
    <w:p w:rsidR="008F1CF4" w:rsidRPr="00247D48" w:rsidRDefault="008F1CF4" w:rsidP="008F1CF4">
      <w:pPr>
        <w:ind w:left="-15" w:right="5"/>
        <w:rPr>
          <w:color w:val="000000" w:themeColor="text1"/>
          <w:sz w:val="24"/>
          <w:szCs w:val="24"/>
        </w:rPr>
      </w:pPr>
    </w:p>
    <w:p w:rsidR="00374F93" w:rsidRPr="00247D48" w:rsidRDefault="00374F93" w:rsidP="00B620C7">
      <w:pPr>
        <w:tabs>
          <w:tab w:val="left" w:pos="426"/>
          <w:tab w:val="left" w:pos="993"/>
        </w:tabs>
        <w:ind w:left="-15" w:right="5" w:firstLine="724"/>
        <w:jc w:val="both"/>
        <w:rPr>
          <w:color w:val="000000" w:themeColor="text1"/>
          <w:sz w:val="24"/>
          <w:szCs w:val="24"/>
        </w:rPr>
      </w:pPr>
      <w:r w:rsidRPr="00247D48">
        <w:rPr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</w:r>
      <w:r w:rsidRPr="00247D48">
        <w:rPr>
          <w:color w:val="000000" w:themeColor="text1"/>
          <w:sz w:val="24"/>
          <w:szCs w:val="24"/>
        </w:rPr>
        <w:t>, именуемое в дальнейшем «Университет», в лице</w:t>
      </w:r>
      <w:r w:rsidR="00FE559C" w:rsidRPr="00247D48">
        <w:rPr>
          <w:color w:val="000000" w:themeColor="text1"/>
          <w:sz w:val="24"/>
          <w:szCs w:val="24"/>
        </w:rPr>
        <w:t xml:space="preserve"> проректора по учебной работе Елизарьева Алексея Николаевича ,</w:t>
      </w:r>
      <w:r w:rsidRPr="00247D48">
        <w:rPr>
          <w:color w:val="000000" w:themeColor="text1"/>
          <w:sz w:val="24"/>
          <w:szCs w:val="24"/>
        </w:rPr>
        <w:t xml:space="preserve"> </w:t>
      </w:r>
      <w:r w:rsidR="00895F99">
        <w:rPr>
          <w:color w:val="000000" w:themeColor="text1"/>
          <w:sz w:val="24"/>
          <w:szCs w:val="24"/>
        </w:rPr>
        <w:t xml:space="preserve"> </w:t>
      </w:r>
      <w:r w:rsidRPr="00247D48">
        <w:rPr>
          <w:color w:val="000000" w:themeColor="text1"/>
          <w:sz w:val="24"/>
          <w:szCs w:val="24"/>
        </w:rPr>
        <w:t xml:space="preserve">действующего </w:t>
      </w:r>
      <w:r w:rsidR="00895F99">
        <w:rPr>
          <w:color w:val="000000" w:themeColor="text1"/>
          <w:sz w:val="24"/>
          <w:szCs w:val="24"/>
        </w:rPr>
        <w:t xml:space="preserve">  </w:t>
      </w:r>
      <w:r w:rsidRPr="00247D48">
        <w:rPr>
          <w:color w:val="000000" w:themeColor="text1"/>
          <w:sz w:val="24"/>
          <w:szCs w:val="24"/>
        </w:rPr>
        <w:t xml:space="preserve">на </w:t>
      </w:r>
      <w:r w:rsidR="00895F99">
        <w:rPr>
          <w:color w:val="000000" w:themeColor="text1"/>
          <w:sz w:val="24"/>
          <w:szCs w:val="24"/>
        </w:rPr>
        <w:t xml:space="preserve">  </w:t>
      </w:r>
      <w:r w:rsidRPr="00247D48">
        <w:rPr>
          <w:color w:val="000000" w:themeColor="text1"/>
          <w:sz w:val="24"/>
          <w:szCs w:val="24"/>
        </w:rPr>
        <w:t xml:space="preserve">основании </w:t>
      </w:r>
      <w:r w:rsidR="00895F99">
        <w:rPr>
          <w:color w:val="000000" w:themeColor="text1"/>
          <w:sz w:val="24"/>
          <w:szCs w:val="24"/>
        </w:rPr>
        <w:t xml:space="preserve">  </w:t>
      </w:r>
      <w:r w:rsidR="0062337A">
        <w:rPr>
          <w:color w:val="000000" w:themeColor="text1"/>
          <w:sz w:val="24"/>
          <w:szCs w:val="24"/>
        </w:rPr>
        <w:t>Доверенности № 026</w:t>
      </w:r>
      <w:r w:rsidR="00097F6E">
        <w:rPr>
          <w:color w:val="000000" w:themeColor="text1"/>
          <w:sz w:val="24"/>
          <w:szCs w:val="24"/>
        </w:rPr>
        <w:t> </w:t>
      </w:r>
      <w:r w:rsidR="00B620C7">
        <w:rPr>
          <w:color w:val="000000" w:themeColor="text1"/>
          <w:sz w:val="24"/>
          <w:szCs w:val="24"/>
        </w:rPr>
        <w:t>от </w:t>
      </w:r>
      <w:r w:rsidR="0062337A">
        <w:rPr>
          <w:color w:val="000000" w:themeColor="text1"/>
          <w:sz w:val="24"/>
          <w:szCs w:val="24"/>
        </w:rPr>
        <w:t>14</w:t>
      </w:r>
      <w:r w:rsidR="00FE559C" w:rsidRPr="00247D48">
        <w:rPr>
          <w:color w:val="000000" w:themeColor="text1"/>
          <w:sz w:val="24"/>
          <w:szCs w:val="24"/>
        </w:rPr>
        <w:t>.</w:t>
      </w:r>
      <w:r w:rsidR="0062337A">
        <w:rPr>
          <w:color w:val="000000" w:themeColor="text1"/>
          <w:sz w:val="24"/>
          <w:szCs w:val="24"/>
        </w:rPr>
        <w:t>02.2022</w:t>
      </w:r>
      <w:r w:rsidR="00FE559C" w:rsidRPr="00247D48">
        <w:rPr>
          <w:color w:val="000000" w:themeColor="text1"/>
          <w:sz w:val="24"/>
          <w:szCs w:val="24"/>
        </w:rPr>
        <w:t>,</w:t>
      </w:r>
      <w:r w:rsidR="00B620C7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с</w:t>
      </w:r>
      <w:r w:rsidR="00896675">
        <w:rPr>
          <w:color w:val="000000" w:themeColor="text1"/>
          <w:sz w:val="24"/>
          <w:szCs w:val="24"/>
        </w:rPr>
        <w:t> </w:t>
      </w:r>
      <w:r w:rsidR="00B620C7">
        <w:rPr>
          <w:color w:val="000000" w:themeColor="text1"/>
          <w:sz w:val="24"/>
          <w:szCs w:val="24"/>
        </w:rPr>
        <w:t>одной стороны,</w:t>
      </w:r>
      <w:r w:rsidR="00896675">
        <w:rPr>
          <w:color w:val="000000" w:themeColor="text1"/>
          <w:sz w:val="24"/>
          <w:szCs w:val="24"/>
        </w:rPr>
        <w:t xml:space="preserve">   </w:t>
      </w:r>
      <w:r w:rsidRPr="00E36AA3">
        <w:rPr>
          <w:sz w:val="24"/>
          <w:szCs w:val="24"/>
        </w:rPr>
        <w:t>и</w:t>
      </w:r>
      <w:r w:rsidR="00A2674D">
        <w:rPr>
          <w:sz w:val="24"/>
          <w:szCs w:val="24"/>
        </w:rPr>
        <w:t> </w:t>
      </w:r>
      <w:r w:rsidRPr="00E36AA3">
        <w:rPr>
          <w:sz w:val="24"/>
          <w:szCs w:val="24"/>
        </w:rPr>
        <w:t>____</w:t>
      </w:r>
      <w:r w:rsidR="00A2674D">
        <w:rPr>
          <w:sz w:val="24"/>
          <w:szCs w:val="24"/>
        </w:rPr>
        <w:t>____________</w:t>
      </w:r>
      <w:r w:rsidR="00097F6E">
        <w:rPr>
          <w:sz w:val="24"/>
          <w:szCs w:val="24"/>
        </w:rPr>
        <w:t>,</w:t>
      </w:r>
      <w:r w:rsidR="00A2674D">
        <w:rPr>
          <w:sz w:val="24"/>
          <w:szCs w:val="24"/>
        </w:rPr>
        <w:t xml:space="preserve"> </w:t>
      </w:r>
      <w:r w:rsidR="00097F6E">
        <w:rPr>
          <w:sz w:val="24"/>
          <w:szCs w:val="24"/>
        </w:rPr>
        <w:t>именуем____</w:t>
      </w:r>
      <w:r w:rsidR="00A2674D">
        <w:rPr>
          <w:sz w:val="24"/>
          <w:szCs w:val="24"/>
        </w:rPr>
        <w:t xml:space="preserve"> </w:t>
      </w:r>
      <w:r w:rsidR="00097F6E">
        <w:rPr>
          <w:sz w:val="24"/>
          <w:szCs w:val="24"/>
        </w:rPr>
        <w:t xml:space="preserve">в </w:t>
      </w:r>
      <w:r w:rsidRPr="00E36AA3">
        <w:rPr>
          <w:sz w:val="24"/>
          <w:szCs w:val="24"/>
        </w:rPr>
        <w:t>дальн</w:t>
      </w:r>
      <w:r w:rsidR="00097F6E">
        <w:rPr>
          <w:sz w:val="24"/>
          <w:szCs w:val="24"/>
        </w:rPr>
        <w:t>ейшем «Профильная</w:t>
      </w:r>
      <w:r w:rsidR="00A2674D">
        <w:rPr>
          <w:sz w:val="24"/>
          <w:szCs w:val="24"/>
        </w:rPr>
        <w:t xml:space="preserve"> </w:t>
      </w:r>
      <w:r w:rsidR="00896675" w:rsidRPr="00E36AA3">
        <w:rPr>
          <w:sz w:val="24"/>
          <w:szCs w:val="24"/>
        </w:rPr>
        <w:t>организация»</w:t>
      </w:r>
      <w:r w:rsidR="00097F6E">
        <w:rPr>
          <w:sz w:val="24"/>
          <w:szCs w:val="24"/>
        </w:rPr>
        <w:t xml:space="preserve">, </w:t>
      </w:r>
      <w:r w:rsidRPr="00E36AA3">
        <w:rPr>
          <w:sz w:val="24"/>
          <w:szCs w:val="24"/>
        </w:rPr>
        <w:t>в</w:t>
      </w:r>
      <w:r w:rsidR="00097F6E">
        <w:rPr>
          <w:sz w:val="24"/>
          <w:szCs w:val="24"/>
        </w:rPr>
        <w:t xml:space="preserve"> </w:t>
      </w:r>
      <w:r w:rsidRPr="00E36AA3">
        <w:rPr>
          <w:sz w:val="24"/>
          <w:szCs w:val="24"/>
        </w:rPr>
        <w:t>лице</w:t>
      </w:r>
      <w:r w:rsidR="00A2674D">
        <w:rPr>
          <w:sz w:val="24"/>
          <w:szCs w:val="24"/>
        </w:rPr>
        <w:t xml:space="preserve"> _</w:t>
      </w:r>
      <w:r w:rsidR="00576ADA" w:rsidRPr="00E36AA3">
        <w:rPr>
          <w:sz w:val="24"/>
          <w:szCs w:val="24"/>
        </w:rPr>
        <w:t xml:space="preserve">____________, </w:t>
      </w:r>
      <w:r w:rsidRPr="00E36AA3">
        <w:rPr>
          <w:sz w:val="24"/>
          <w:szCs w:val="24"/>
        </w:rPr>
        <w:t>действующего на основании _____________</w:t>
      </w:r>
      <w:r w:rsidR="00A2674D">
        <w:rPr>
          <w:sz w:val="24"/>
          <w:szCs w:val="24"/>
        </w:rPr>
        <w:t xml:space="preserve">_ </w:t>
      </w:r>
      <w:r w:rsidRPr="00E36AA3">
        <w:rPr>
          <w:sz w:val="24"/>
          <w:szCs w:val="24"/>
        </w:rPr>
        <w:t xml:space="preserve">, </w:t>
      </w:r>
      <w:r w:rsidRPr="00247D48">
        <w:rPr>
          <w:color w:val="000000" w:themeColor="text1"/>
          <w:sz w:val="24"/>
          <w:szCs w:val="24"/>
        </w:rPr>
        <w:t>с</w:t>
      </w:r>
      <w:r w:rsidR="00002116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другой стороны, именуемые по отдельности «Сторона»,</w:t>
      </w:r>
      <w:r w:rsidR="00A2674D">
        <w:rPr>
          <w:color w:val="000000" w:themeColor="text1"/>
          <w:sz w:val="24"/>
          <w:szCs w:val="24"/>
        </w:rPr>
        <w:t xml:space="preserve"> а </w:t>
      </w:r>
      <w:r w:rsidRPr="00247D48">
        <w:rPr>
          <w:color w:val="000000" w:themeColor="text1"/>
          <w:sz w:val="24"/>
          <w:szCs w:val="24"/>
        </w:rPr>
        <w:t>вместе</w:t>
      </w:r>
      <w:r w:rsidR="00A2674D">
        <w:rPr>
          <w:color w:val="000000" w:themeColor="text1"/>
          <w:sz w:val="24"/>
          <w:szCs w:val="24"/>
        </w:rPr>
        <w:t xml:space="preserve"> – «Стороны», заключили настоящий </w:t>
      </w:r>
      <w:r w:rsidRPr="00247D48">
        <w:rPr>
          <w:color w:val="000000" w:themeColor="text1"/>
          <w:sz w:val="24"/>
          <w:szCs w:val="24"/>
        </w:rPr>
        <w:t>Договор о</w:t>
      </w:r>
      <w:r w:rsidR="00562509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нижеследующем.</w:t>
      </w:r>
      <w:r w:rsidR="00E95B47">
        <w:rPr>
          <w:color w:val="000000" w:themeColor="text1"/>
          <w:sz w:val="24"/>
          <w:szCs w:val="24"/>
        </w:rPr>
        <w:t xml:space="preserve">  </w:t>
      </w:r>
      <w:r w:rsidR="00DB3C1E">
        <w:rPr>
          <w:color w:val="000000" w:themeColor="text1"/>
          <w:sz w:val="24"/>
          <w:szCs w:val="24"/>
        </w:rPr>
        <w:t xml:space="preserve"> </w:t>
      </w:r>
    </w:p>
    <w:p w:rsidR="00374F93" w:rsidRPr="00247D48" w:rsidRDefault="00374F93" w:rsidP="00967590">
      <w:pPr>
        <w:pStyle w:val="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47D48">
        <w:rPr>
          <w:color w:val="000000" w:themeColor="text1"/>
          <w:sz w:val="24"/>
          <w:szCs w:val="24"/>
        </w:rPr>
        <w:t>Предмет Договора</w:t>
      </w:r>
    </w:p>
    <w:p w:rsidR="00374F93" w:rsidRPr="00247D48" w:rsidRDefault="00374F93" w:rsidP="005A735F">
      <w:pPr>
        <w:pStyle w:val="a"/>
        <w:tabs>
          <w:tab w:val="clear" w:pos="709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</w:t>
      </w:r>
      <w:r w:rsidR="00562509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– практическая подготовка).</w:t>
      </w:r>
    </w:p>
    <w:p w:rsidR="00002116" w:rsidRPr="00247D48" w:rsidRDefault="00002116" w:rsidP="005A735F">
      <w:pPr>
        <w:pStyle w:val="a"/>
        <w:tabs>
          <w:tab w:val="clear" w:pos="709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примерное количество обучающихся, осваивающих соответствующие компоненты образовательной программы,</w:t>
      </w:r>
      <w:r w:rsidR="00F90E8D" w:rsidRPr="00247D48">
        <w:rPr>
          <w:sz w:val="24"/>
          <w:szCs w:val="24"/>
        </w:rPr>
        <w:t xml:space="preserve"> виды занятий, </w:t>
      </w:r>
      <w:r w:rsidRPr="00247D48">
        <w:rPr>
          <w:sz w:val="24"/>
          <w:szCs w:val="24"/>
        </w:rPr>
        <w:t>сроки организации практической подготовки,</w:t>
      </w:r>
      <w:r w:rsidR="00BF0FD4" w:rsidRPr="00247D48">
        <w:rPr>
          <w:sz w:val="24"/>
          <w:szCs w:val="24"/>
        </w:rPr>
        <w:t xml:space="preserve"> </w:t>
      </w:r>
      <w:r w:rsidR="00D03B83" w:rsidRPr="00247D48">
        <w:rPr>
          <w:sz w:val="24"/>
          <w:szCs w:val="24"/>
        </w:rPr>
        <w:t xml:space="preserve">перечень </w:t>
      </w:r>
      <w:r w:rsidR="00BF0FD4" w:rsidRPr="00247D48">
        <w:rPr>
          <w:sz w:val="24"/>
          <w:szCs w:val="24"/>
        </w:rPr>
        <w:t>помещени</w:t>
      </w:r>
      <w:r w:rsidR="00D03B83" w:rsidRPr="00247D48">
        <w:rPr>
          <w:sz w:val="24"/>
          <w:szCs w:val="24"/>
        </w:rPr>
        <w:t>й</w:t>
      </w:r>
      <w:r w:rsidR="00BF0FD4" w:rsidRPr="00247D48">
        <w:rPr>
          <w:sz w:val="24"/>
          <w:szCs w:val="24"/>
        </w:rPr>
        <w:t xml:space="preserve"> Профильной организации, в которых осуществляется практическая подготовка,</w:t>
      </w:r>
      <w:r w:rsidRPr="00247D48">
        <w:rPr>
          <w:sz w:val="24"/>
          <w:szCs w:val="24"/>
        </w:rPr>
        <w:t xml:space="preserve"> согласуются Сторонами и</w:t>
      </w:r>
      <w:r w:rsidR="00BF0FD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 xml:space="preserve">являются неотъемлемой частью </w:t>
      </w:r>
      <w:r w:rsidR="00E516E0" w:rsidRPr="00247D48">
        <w:rPr>
          <w:sz w:val="24"/>
          <w:szCs w:val="24"/>
        </w:rPr>
        <w:t>настоящего Договора (приложение</w:t>
      </w:r>
      <w:r w:rsidRPr="00247D48">
        <w:rPr>
          <w:sz w:val="24"/>
          <w:szCs w:val="24"/>
        </w:rPr>
        <w:t>).</w:t>
      </w:r>
    </w:p>
    <w:p w:rsidR="00374F93" w:rsidRPr="00247D48" w:rsidRDefault="00374F93" w:rsidP="00967590">
      <w:pPr>
        <w:pStyle w:val="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47D48">
        <w:rPr>
          <w:color w:val="000000" w:themeColor="text1"/>
          <w:sz w:val="24"/>
          <w:szCs w:val="24"/>
        </w:rPr>
        <w:t>Права и обязанности Сторон</w:t>
      </w:r>
    </w:p>
    <w:p w:rsidR="00374F93" w:rsidRPr="00247D48" w:rsidRDefault="00374F93" w:rsidP="008B67AA">
      <w:pPr>
        <w:pStyle w:val="a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Университет обязан:</w:t>
      </w:r>
    </w:p>
    <w:p w:rsidR="00374F93" w:rsidRPr="00247D48" w:rsidRDefault="00312500" w:rsidP="008B67AA">
      <w:pPr>
        <w:pStyle w:val="a"/>
        <w:numPr>
          <w:ilvl w:val="2"/>
          <w:numId w:val="2"/>
        </w:numPr>
        <w:tabs>
          <w:tab w:val="clear" w:pos="709"/>
          <w:tab w:val="clear" w:pos="993"/>
          <w:tab w:val="left" w:pos="720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не</w:t>
      </w:r>
      <w:proofErr w:type="gramEnd"/>
      <w:r w:rsidR="00374F93" w:rsidRPr="00247D48">
        <w:rPr>
          <w:sz w:val="24"/>
          <w:szCs w:val="24"/>
        </w:rPr>
        <w:t xml:space="preserve"> позднее чем за 10 рабочих дней до начала практической подготовки по каждому компоненту образовательной программы представить в</w:t>
      </w:r>
      <w:r w:rsidR="00BF0FD4" w:rsidRPr="00247D48">
        <w:rPr>
          <w:sz w:val="24"/>
          <w:szCs w:val="24"/>
        </w:rPr>
        <w:t> </w:t>
      </w:r>
      <w:r w:rsidR="00374F93" w:rsidRPr="00247D48">
        <w:rPr>
          <w:sz w:val="24"/>
          <w:szCs w:val="24"/>
        </w:rPr>
        <w:t>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A6B6B" w:rsidRPr="00247D48" w:rsidRDefault="00D03B83" w:rsidP="006A6B6B">
      <w:pPr>
        <w:pStyle w:val="a"/>
        <w:numPr>
          <w:ilvl w:val="2"/>
          <w:numId w:val="2"/>
        </w:numPr>
        <w:tabs>
          <w:tab w:val="clear" w:pos="709"/>
          <w:tab w:val="clear" w:pos="993"/>
          <w:tab w:val="left" w:pos="720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пред</w:t>
      </w:r>
      <w:r w:rsidR="00312500" w:rsidRPr="00247D48">
        <w:rPr>
          <w:sz w:val="24"/>
          <w:szCs w:val="24"/>
        </w:rPr>
        <w:t>о</w:t>
      </w:r>
      <w:r w:rsidRPr="00247D48">
        <w:rPr>
          <w:sz w:val="24"/>
          <w:szCs w:val="24"/>
        </w:rPr>
        <w:t>ставить</w:t>
      </w:r>
      <w:proofErr w:type="gramEnd"/>
      <w:r w:rsidRPr="00247D48">
        <w:rPr>
          <w:sz w:val="24"/>
          <w:szCs w:val="24"/>
        </w:rPr>
        <w:t xml:space="preserve"> в Профильную организацию </w:t>
      </w:r>
      <w:r w:rsidR="006A6B6B" w:rsidRPr="00247D48">
        <w:rPr>
          <w:sz w:val="24"/>
          <w:szCs w:val="24"/>
        </w:rPr>
        <w:t xml:space="preserve">не позднее чем за </w:t>
      </w:r>
      <w:r w:rsidR="00C60559">
        <w:rPr>
          <w:sz w:val="24"/>
          <w:szCs w:val="24"/>
        </w:rPr>
        <w:t xml:space="preserve">10 </w:t>
      </w:r>
      <w:r w:rsidR="006A6B6B" w:rsidRPr="00247D48">
        <w:rPr>
          <w:sz w:val="24"/>
          <w:szCs w:val="24"/>
        </w:rPr>
        <w:t xml:space="preserve">рабочих дней до начала практической подготовки по каждому компоненту образовательной программы </w:t>
      </w:r>
      <w:r w:rsidRPr="00247D48">
        <w:rPr>
          <w:sz w:val="24"/>
          <w:szCs w:val="24"/>
        </w:rPr>
        <w:t>и</w:t>
      </w:r>
      <w:r w:rsidR="00562509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 xml:space="preserve">видам занятий </w:t>
      </w:r>
      <w:r w:rsidR="006A6B6B" w:rsidRPr="00247D48">
        <w:rPr>
          <w:sz w:val="24"/>
          <w:szCs w:val="24"/>
        </w:rPr>
        <w:t xml:space="preserve">точные сроки проведения </w:t>
      </w:r>
      <w:r w:rsidRPr="00247D48">
        <w:rPr>
          <w:sz w:val="24"/>
          <w:szCs w:val="24"/>
        </w:rPr>
        <w:t>практической подготовки;</w:t>
      </w:r>
      <w:r w:rsidRPr="00247D48">
        <w:rPr>
          <w:rStyle w:val="ac"/>
          <w:sz w:val="24"/>
          <w:szCs w:val="24"/>
        </w:rPr>
        <w:footnoteReference w:id="1"/>
      </w:r>
    </w:p>
    <w:p w:rsidR="00374F93" w:rsidRPr="00247D48" w:rsidRDefault="00374F93" w:rsidP="008B67AA">
      <w:pPr>
        <w:pStyle w:val="a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 xml:space="preserve"> </w:t>
      </w:r>
      <w:proofErr w:type="gramStart"/>
      <w:r w:rsidRPr="00247D48">
        <w:rPr>
          <w:sz w:val="24"/>
          <w:szCs w:val="24"/>
        </w:rPr>
        <w:t>назначить</w:t>
      </w:r>
      <w:proofErr w:type="gramEnd"/>
      <w:r w:rsidRPr="00247D48">
        <w:rPr>
          <w:sz w:val="24"/>
          <w:szCs w:val="24"/>
        </w:rPr>
        <w:t xml:space="preserve"> руководителя по практической подготовке от Университета, который:</w:t>
      </w:r>
    </w:p>
    <w:p w:rsidR="00374F93" w:rsidRPr="00247D48" w:rsidRDefault="00374F93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t>обеспечивает</w:t>
      </w:r>
      <w:proofErr w:type="gramEnd"/>
      <w:r w:rsidRPr="00247D48">
        <w:rPr>
          <w:color w:val="000000" w:themeColor="text1"/>
          <w:sz w:val="24"/>
          <w:szCs w:val="24"/>
        </w:rPr>
        <w:t xml:space="preserve"> организацию образовательной деятельности в</w:t>
      </w:r>
      <w:r w:rsidR="006A6B6B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форме практической подготовки при реализации компонентов образовательной программы</w:t>
      </w:r>
      <w:r w:rsidR="00FA168D" w:rsidRPr="00247D48">
        <w:rPr>
          <w:color w:val="000000" w:themeColor="text1"/>
          <w:sz w:val="24"/>
          <w:szCs w:val="24"/>
        </w:rPr>
        <w:t>, в</w:t>
      </w:r>
      <w:r w:rsidR="006A6B6B" w:rsidRPr="00247D48">
        <w:rPr>
          <w:color w:val="000000" w:themeColor="text1"/>
          <w:sz w:val="24"/>
          <w:szCs w:val="24"/>
        </w:rPr>
        <w:t> </w:t>
      </w:r>
      <w:r w:rsidR="00FA168D" w:rsidRPr="00247D48">
        <w:rPr>
          <w:color w:val="000000" w:themeColor="text1"/>
          <w:sz w:val="24"/>
          <w:szCs w:val="24"/>
        </w:rPr>
        <w:t>том числе разрабатывает и</w:t>
      </w:r>
      <w:r w:rsidR="006A6B6B" w:rsidRPr="00247D48">
        <w:rPr>
          <w:color w:val="000000" w:themeColor="text1"/>
          <w:sz w:val="24"/>
          <w:szCs w:val="24"/>
        </w:rPr>
        <w:t> </w:t>
      </w:r>
      <w:r w:rsidR="00FA168D" w:rsidRPr="00247D48">
        <w:rPr>
          <w:color w:val="000000" w:themeColor="text1"/>
          <w:sz w:val="24"/>
          <w:szCs w:val="24"/>
        </w:rPr>
        <w:t>согласует с</w:t>
      </w:r>
      <w:r w:rsidR="006A6B6B" w:rsidRPr="00247D48">
        <w:rPr>
          <w:color w:val="000000" w:themeColor="text1"/>
          <w:sz w:val="24"/>
          <w:szCs w:val="24"/>
        </w:rPr>
        <w:t> </w:t>
      </w:r>
      <w:r w:rsidR="00FA168D" w:rsidRPr="00247D48">
        <w:rPr>
          <w:color w:val="000000" w:themeColor="text1"/>
          <w:sz w:val="24"/>
          <w:szCs w:val="24"/>
        </w:rPr>
        <w:t>Профильной организацией тематический план проведения специалистами Профильной организацией занятий и</w:t>
      </w:r>
      <w:r w:rsidR="00006AD5" w:rsidRPr="00247D48">
        <w:rPr>
          <w:color w:val="000000" w:themeColor="text1"/>
          <w:sz w:val="24"/>
          <w:szCs w:val="24"/>
        </w:rPr>
        <w:t> </w:t>
      </w:r>
      <w:r w:rsidR="00FA168D" w:rsidRPr="00247D48">
        <w:rPr>
          <w:color w:val="000000" w:themeColor="text1"/>
          <w:sz w:val="24"/>
          <w:szCs w:val="24"/>
        </w:rPr>
        <w:t>экскурсий</w:t>
      </w:r>
      <w:r w:rsidRPr="00247D48">
        <w:rPr>
          <w:color w:val="000000" w:themeColor="text1"/>
          <w:sz w:val="24"/>
          <w:szCs w:val="24"/>
        </w:rPr>
        <w:t>;</w:t>
      </w:r>
    </w:p>
    <w:p w:rsidR="00374F93" w:rsidRPr="00247D48" w:rsidRDefault="00374F93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t>организует</w:t>
      </w:r>
      <w:proofErr w:type="gramEnd"/>
      <w:r w:rsidRPr="00247D48">
        <w:rPr>
          <w:color w:val="000000" w:themeColor="text1"/>
          <w:sz w:val="24"/>
          <w:szCs w:val="24"/>
        </w:rPr>
        <w:t xml:space="preserve"> участие обучающихся в</w:t>
      </w:r>
      <w:r w:rsidR="00006AD5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выполнении определенных видов работ, связанных с</w:t>
      </w:r>
      <w:r w:rsidR="00FB5924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будущей профессиональной деятельностью;</w:t>
      </w:r>
    </w:p>
    <w:p w:rsidR="00374F93" w:rsidRPr="00247D48" w:rsidRDefault="00374F93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t>оказывает</w:t>
      </w:r>
      <w:proofErr w:type="gramEnd"/>
      <w:r w:rsidRPr="00247D48">
        <w:rPr>
          <w:color w:val="000000" w:themeColor="text1"/>
          <w:sz w:val="24"/>
          <w:szCs w:val="24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4F93" w:rsidRPr="00247D48" w:rsidRDefault="00374F93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lastRenderedPageBreak/>
        <w:t>несет</w:t>
      </w:r>
      <w:proofErr w:type="gramEnd"/>
      <w:r w:rsidRPr="00247D48">
        <w:rPr>
          <w:color w:val="000000" w:themeColor="text1"/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</w:t>
      </w:r>
      <w:r w:rsidR="006A6B6B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здоровье обучающихся и</w:t>
      </w:r>
      <w:r w:rsidR="002414B7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работников Университета, соблюдение ими правил противопожарной безопасности, правил охраны труда, техники безопасности и</w:t>
      </w:r>
      <w:r w:rsidR="00EE582D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санитарно-эпидемиологических правил и</w:t>
      </w:r>
      <w:r w:rsidR="00EE582D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>гигиенических нормативов;</w:t>
      </w:r>
    </w:p>
    <w:p w:rsidR="00FA168D" w:rsidRPr="00247D48" w:rsidRDefault="00FA168D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t>ведет</w:t>
      </w:r>
      <w:proofErr w:type="gramEnd"/>
      <w:r w:rsidRPr="00247D48">
        <w:rPr>
          <w:color w:val="000000" w:themeColor="text1"/>
          <w:sz w:val="24"/>
          <w:szCs w:val="24"/>
        </w:rPr>
        <w:t xml:space="preserve"> совместно с</w:t>
      </w:r>
      <w:r w:rsidR="00006AD5" w:rsidRPr="00247D48">
        <w:rPr>
          <w:color w:val="000000" w:themeColor="text1"/>
          <w:sz w:val="24"/>
          <w:szCs w:val="24"/>
        </w:rPr>
        <w:t> </w:t>
      </w:r>
      <w:r w:rsidRPr="00247D48">
        <w:rPr>
          <w:color w:val="000000" w:themeColor="text1"/>
          <w:sz w:val="24"/>
          <w:szCs w:val="24"/>
        </w:rPr>
        <w:t xml:space="preserve">ответственным лицом от Профильной организации </w:t>
      </w:r>
      <w:r w:rsidR="00006AD5" w:rsidRPr="00247D48">
        <w:rPr>
          <w:color w:val="000000" w:themeColor="text1"/>
          <w:sz w:val="24"/>
          <w:szCs w:val="24"/>
        </w:rPr>
        <w:t xml:space="preserve">учет </w:t>
      </w:r>
      <w:r w:rsidRPr="00247D48">
        <w:rPr>
          <w:color w:val="000000" w:themeColor="text1"/>
          <w:sz w:val="24"/>
          <w:szCs w:val="24"/>
        </w:rPr>
        <w:t>посещаемости практической подготовки обучающимися;</w:t>
      </w:r>
    </w:p>
    <w:p w:rsidR="00FA168D" w:rsidRPr="00247D48" w:rsidRDefault="00FA168D" w:rsidP="009B20BE">
      <w:pPr>
        <w:ind w:right="5" w:firstLine="709"/>
        <w:jc w:val="both"/>
        <w:rPr>
          <w:color w:val="000000" w:themeColor="text1"/>
          <w:sz w:val="24"/>
          <w:szCs w:val="24"/>
        </w:rPr>
      </w:pPr>
      <w:proofErr w:type="gramStart"/>
      <w:r w:rsidRPr="00247D48">
        <w:rPr>
          <w:color w:val="000000" w:themeColor="text1"/>
          <w:sz w:val="24"/>
          <w:szCs w:val="24"/>
        </w:rPr>
        <w:t>следит</w:t>
      </w:r>
      <w:proofErr w:type="gramEnd"/>
      <w:r w:rsidRPr="00247D48">
        <w:rPr>
          <w:color w:val="000000" w:themeColor="text1"/>
          <w:sz w:val="24"/>
          <w:szCs w:val="24"/>
        </w:rPr>
        <w:t xml:space="preserve"> за качеством оформления журналов практической подготовки </w:t>
      </w:r>
      <w:r w:rsidR="004A4D99" w:rsidRPr="00247D48">
        <w:rPr>
          <w:color w:val="000000" w:themeColor="text1"/>
          <w:sz w:val="24"/>
          <w:szCs w:val="24"/>
        </w:rPr>
        <w:t>обучающимися</w:t>
      </w:r>
      <w:r w:rsidRPr="00247D48">
        <w:rPr>
          <w:color w:val="000000" w:themeColor="text1"/>
          <w:sz w:val="24"/>
          <w:szCs w:val="24"/>
        </w:rPr>
        <w:t>;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при</w:t>
      </w:r>
      <w:proofErr w:type="gramEnd"/>
      <w:r w:rsidRPr="00247D48">
        <w:rPr>
          <w:sz w:val="24"/>
          <w:szCs w:val="24"/>
        </w:rPr>
        <w:t xml:space="preserve"> смене руководителя по практической подготовке в</w:t>
      </w:r>
      <w:r w:rsidR="00EE582D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10-дневный срок сообщить об этом Профильной организации;</w:t>
      </w:r>
    </w:p>
    <w:p w:rsidR="00374F93" w:rsidRPr="00247D48" w:rsidRDefault="001767F9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установить</w:t>
      </w:r>
      <w:proofErr w:type="gramEnd"/>
      <w:r w:rsidRPr="00247D48">
        <w:rPr>
          <w:sz w:val="24"/>
          <w:szCs w:val="24"/>
        </w:rPr>
        <w:t xml:space="preserve"> </w:t>
      </w:r>
      <w:r w:rsidR="00374F93" w:rsidRPr="00247D48">
        <w:rPr>
          <w:sz w:val="24"/>
          <w:szCs w:val="24"/>
        </w:rPr>
        <w:t>виды учебной деятельности, практики и</w:t>
      </w:r>
      <w:r w:rsidR="00EE582D" w:rsidRPr="00247D48">
        <w:rPr>
          <w:sz w:val="24"/>
          <w:szCs w:val="24"/>
        </w:rPr>
        <w:t> </w:t>
      </w:r>
      <w:r w:rsidR="00374F93" w:rsidRPr="00247D48">
        <w:rPr>
          <w:sz w:val="24"/>
          <w:szCs w:val="24"/>
        </w:rPr>
        <w:t>иные компоненты образовательной программы, осваиваемые обучающими в</w:t>
      </w:r>
      <w:r w:rsidR="00EE582D" w:rsidRPr="00247D48">
        <w:rPr>
          <w:sz w:val="24"/>
          <w:szCs w:val="24"/>
        </w:rPr>
        <w:t> </w:t>
      </w:r>
      <w:r w:rsidR="00374F93" w:rsidRPr="00247D48">
        <w:rPr>
          <w:sz w:val="24"/>
          <w:szCs w:val="24"/>
        </w:rPr>
        <w:t>форме практической подготовки, включая место и время их проведения;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направить</w:t>
      </w:r>
      <w:proofErr w:type="gramEnd"/>
      <w:r w:rsidRPr="00247D48">
        <w:rPr>
          <w:sz w:val="24"/>
          <w:szCs w:val="24"/>
        </w:rPr>
        <w:t xml:space="preserve"> обучающихся в</w:t>
      </w:r>
      <w:r w:rsidR="00EE582D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Профильную организацию для освоения компонентов образовательной программы в форме практической подготовки;</w:t>
      </w:r>
    </w:p>
    <w:p w:rsidR="00401B4E" w:rsidRPr="00247D48" w:rsidRDefault="00DB2F2F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сообщить</w:t>
      </w:r>
      <w:proofErr w:type="gramEnd"/>
      <w:r w:rsidRPr="00247D48">
        <w:rPr>
          <w:sz w:val="24"/>
          <w:szCs w:val="24"/>
        </w:rPr>
        <w:t xml:space="preserve"> Профильной организации о возникновении причин, препятствующих проведению практической подготовки в Профильной организации, в 5-дневный срок с момента возникновения указанных причин</w:t>
      </w:r>
      <w:r w:rsidR="00401B4E" w:rsidRPr="00247D48">
        <w:rPr>
          <w:sz w:val="24"/>
          <w:szCs w:val="24"/>
        </w:rPr>
        <w:t>, но не позднее 10 дней до начала практической подготовки;</w:t>
      </w:r>
    </w:p>
    <w:p w:rsidR="00374F93" w:rsidRPr="00247D48" w:rsidRDefault="00374F93" w:rsidP="009B20B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Профильная организация обязана:</w:t>
      </w:r>
    </w:p>
    <w:p w:rsidR="00204F1A" w:rsidRPr="00247D48" w:rsidRDefault="00320A0D" w:rsidP="00BC1DF1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нести</w:t>
      </w:r>
      <w:proofErr w:type="gramEnd"/>
      <w:r w:rsidR="00247557">
        <w:rPr>
          <w:sz w:val="24"/>
          <w:szCs w:val="24"/>
        </w:rPr>
        <w:t xml:space="preserve"> ответственность за реализацию </w:t>
      </w:r>
      <w:r w:rsidR="00374F93" w:rsidRPr="00247D48">
        <w:rPr>
          <w:sz w:val="24"/>
          <w:szCs w:val="24"/>
        </w:rPr>
        <w:t>компонентов образовательной программы в</w:t>
      </w:r>
      <w:r w:rsidR="00BF0FD4" w:rsidRPr="00247D48">
        <w:rPr>
          <w:sz w:val="24"/>
          <w:szCs w:val="24"/>
        </w:rPr>
        <w:t> </w:t>
      </w:r>
      <w:r w:rsidR="00374F93" w:rsidRPr="00247D48">
        <w:rPr>
          <w:sz w:val="24"/>
          <w:szCs w:val="24"/>
        </w:rPr>
        <w:t xml:space="preserve">форме практической подготовки, </w:t>
      </w:r>
      <w:r w:rsidRPr="00247D48">
        <w:rPr>
          <w:sz w:val="24"/>
          <w:szCs w:val="24"/>
        </w:rPr>
        <w:t xml:space="preserve">за жизнь и здоровье обучающихся и работников Университета, </w:t>
      </w:r>
      <w:r w:rsidR="00204F1A" w:rsidRPr="00247D48">
        <w:rPr>
          <w:sz w:val="24"/>
          <w:szCs w:val="24"/>
        </w:rPr>
        <w:t>соблюдение ими правил противопожарной безопасности, правил охраны труда, техники безопасности и санитарно-эпидемиологических правил и гигиенических нормативов в профильной организации;</w:t>
      </w:r>
    </w:p>
    <w:p w:rsidR="00204F1A" w:rsidRPr="00247D48" w:rsidRDefault="00247557" w:rsidP="00BC1DF1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создать</w:t>
      </w:r>
      <w:proofErr w:type="gramEnd"/>
      <w:r>
        <w:rPr>
          <w:sz w:val="24"/>
          <w:szCs w:val="24"/>
        </w:rPr>
        <w:t xml:space="preserve"> условия для реализации </w:t>
      </w:r>
      <w:r w:rsidR="00204F1A" w:rsidRPr="00247D48">
        <w:rPr>
          <w:sz w:val="24"/>
          <w:szCs w:val="24"/>
        </w:rPr>
        <w:t>компонентов образовательной программы в форме практической подготовки, предоставить оборудование, и тех</w:t>
      </w:r>
      <w:r w:rsidR="000D5CD5">
        <w:rPr>
          <w:sz w:val="24"/>
          <w:szCs w:val="24"/>
        </w:rPr>
        <w:t>нические средства обучения в объ</w:t>
      </w:r>
      <w:r w:rsidR="00204F1A" w:rsidRPr="00247D48">
        <w:rPr>
          <w:sz w:val="24"/>
          <w:szCs w:val="24"/>
        </w:rPr>
        <w:t>еме, позволяющем выполнять определенные виды работ, связанные с будущей профессиональной деятельностью обучающихся;</w:t>
      </w:r>
    </w:p>
    <w:p w:rsidR="00374F93" w:rsidRPr="00247D48" w:rsidRDefault="00374F93" w:rsidP="00BC1DF1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назначить</w:t>
      </w:r>
      <w:proofErr w:type="gramEnd"/>
      <w:r w:rsidRPr="00247D48">
        <w:rPr>
          <w:sz w:val="24"/>
          <w:szCs w:val="24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</w:t>
      </w:r>
      <w:r w:rsidR="008721BD" w:rsidRPr="00247D48">
        <w:rPr>
          <w:sz w:val="24"/>
          <w:szCs w:val="24"/>
        </w:rPr>
        <w:t xml:space="preserve"> (часть 2 статьи 331 Трудового кодекса Российской Федерации)</w:t>
      </w:r>
      <w:r w:rsidRPr="00247D48">
        <w:rPr>
          <w:sz w:val="24"/>
          <w:szCs w:val="24"/>
        </w:rPr>
        <w:t xml:space="preserve">, из числа </w:t>
      </w:r>
      <w:r w:rsidR="00990469" w:rsidRPr="00247D48">
        <w:rPr>
          <w:sz w:val="24"/>
          <w:szCs w:val="24"/>
        </w:rPr>
        <w:t xml:space="preserve">наиболее опытных </w:t>
      </w:r>
      <w:r w:rsidRPr="00247D48">
        <w:rPr>
          <w:sz w:val="24"/>
          <w:szCs w:val="24"/>
        </w:rPr>
        <w:t>работников Профильной организации, которое обеспечивает организацию реализации компонентов образовательной программы в форме практической подготовки со стороны Профильной организации;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при</w:t>
      </w:r>
      <w:proofErr w:type="gramEnd"/>
      <w:r w:rsidRPr="00247D48">
        <w:rPr>
          <w:sz w:val="24"/>
          <w:szCs w:val="24"/>
        </w:rPr>
        <w:t xml:space="preserve"> смене</w:t>
      </w:r>
      <w:r w:rsidR="00431CC6">
        <w:rPr>
          <w:sz w:val="24"/>
          <w:szCs w:val="24"/>
        </w:rPr>
        <w:t xml:space="preserve"> лица, указанного в пункте 2.2.3</w:t>
      </w:r>
      <w:r w:rsidRPr="00247D48">
        <w:rPr>
          <w:sz w:val="24"/>
          <w:szCs w:val="24"/>
        </w:rPr>
        <w:t>, в</w:t>
      </w:r>
      <w:r w:rsidR="00BF0FD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10-дневный срок сообщить об этом Университету;</w:t>
      </w:r>
    </w:p>
    <w:p w:rsidR="00A52B24" w:rsidRPr="00247D48" w:rsidRDefault="00A52B24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предоставить</w:t>
      </w:r>
      <w:proofErr w:type="gramEnd"/>
      <w:r w:rsidRPr="00247D48">
        <w:rPr>
          <w:sz w:val="24"/>
          <w:szCs w:val="24"/>
        </w:rPr>
        <w:t xml:space="preserve"> руководителю практической подготовки от Университета сведения, подтверждающие </w:t>
      </w:r>
      <w:r w:rsidR="00AF1C63" w:rsidRPr="00247D48">
        <w:rPr>
          <w:sz w:val="24"/>
          <w:szCs w:val="24"/>
        </w:rPr>
        <w:t>соответствие назначенного ответственного лица требованиям трудового законодательства Российской Федерации о допуске к педагогической деятельности;</w:t>
      </w:r>
    </w:p>
    <w:p w:rsidR="00374F93" w:rsidRPr="00247D48" w:rsidRDefault="006D0FF8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проводить</w:t>
      </w:r>
      <w:proofErr w:type="gramEnd"/>
      <w:r>
        <w:rPr>
          <w:sz w:val="24"/>
          <w:szCs w:val="24"/>
        </w:rPr>
        <w:t xml:space="preserve"> оценку условий труда </w:t>
      </w:r>
      <w:r w:rsidR="00C1217C" w:rsidRPr="00247D48">
        <w:rPr>
          <w:sz w:val="24"/>
          <w:szCs w:val="24"/>
        </w:rPr>
        <w:t xml:space="preserve">на рабочих местах, используемых при реализации </w:t>
      </w:r>
      <w:r w:rsidR="00374F93" w:rsidRPr="00247D48">
        <w:rPr>
          <w:sz w:val="24"/>
          <w:szCs w:val="24"/>
        </w:rPr>
        <w:t xml:space="preserve">компонентов образовательной программы в форме практической подготовки, </w:t>
      </w:r>
      <w:r w:rsidR="00C1217C" w:rsidRPr="00247D48">
        <w:rPr>
          <w:sz w:val="24"/>
          <w:szCs w:val="24"/>
        </w:rPr>
        <w:t>и сообщать руководителю Университета об условиях труда и требованиях охраны труда на рабочем месте</w:t>
      </w:r>
      <w:r w:rsidR="00374F93" w:rsidRPr="00247D48">
        <w:rPr>
          <w:sz w:val="24"/>
          <w:szCs w:val="24"/>
        </w:rPr>
        <w:t>;</w:t>
      </w:r>
    </w:p>
    <w:p w:rsidR="00990469" w:rsidRPr="00247D48" w:rsidRDefault="00990469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соблюдать</w:t>
      </w:r>
      <w:proofErr w:type="gramEnd"/>
      <w:r w:rsidRPr="00247D48">
        <w:rPr>
          <w:sz w:val="24"/>
          <w:szCs w:val="24"/>
        </w:rPr>
        <w:t xml:space="preserve"> календарный график прохождения практической подготовки обучающимися;</w:t>
      </w:r>
    </w:p>
    <w:p w:rsidR="00BA651A" w:rsidRPr="00247D48" w:rsidRDefault="00BA651A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до</w:t>
      </w:r>
      <w:proofErr w:type="gramEnd"/>
      <w:r w:rsidRPr="00247D48">
        <w:rPr>
          <w:sz w:val="24"/>
          <w:szCs w:val="24"/>
        </w:rPr>
        <w:t xml:space="preserve"> начала практической подготовки согласовать индивидуальные задания, содержание и</w:t>
      </w:r>
      <w:r w:rsidR="003D2ED7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планируемые результаты практической подготовки;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lastRenderedPageBreak/>
        <w:t>ознакомить</w:t>
      </w:r>
      <w:proofErr w:type="gramEnd"/>
      <w:r w:rsidRPr="00247D48">
        <w:rPr>
          <w:sz w:val="24"/>
          <w:szCs w:val="24"/>
        </w:rPr>
        <w:t xml:space="preserve"> обучающихся с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 xml:space="preserve">правилами внутреннего </w:t>
      </w:r>
      <w:r w:rsidR="00060DB1">
        <w:rPr>
          <w:sz w:val="24"/>
          <w:szCs w:val="24"/>
        </w:rPr>
        <w:t xml:space="preserve">трудового распорядка </w:t>
      </w:r>
      <w:r w:rsidR="00060DB1" w:rsidRPr="00E36AA3">
        <w:rPr>
          <w:color w:val="auto"/>
          <w:sz w:val="24"/>
          <w:szCs w:val="24"/>
        </w:rPr>
        <w:t>Профильной</w:t>
      </w:r>
      <w:r w:rsidR="00A2674D">
        <w:rPr>
          <w:color w:val="auto"/>
          <w:sz w:val="24"/>
          <w:szCs w:val="24"/>
        </w:rPr>
        <w:t xml:space="preserve"> организации</w:t>
      </w:r>
      <w:r w:rsidR="00C60559">
        <w:rPr>
          <w:color w:val="auto"/>
          <w:sz w:val="24"/>
          <w:szCs w:val="24"/>
        </w:rPr>
        <w:t xml:space="preserve"> ________</w:t>
      </w:r>
      <w:r w:rsidR="00DE2CF1" w:rsidRPr="00E36AA3">
        <w:rPr>
          <w:rStyle w:val="ac"/>
          <w:color w:val="auto"/>
          <w:sz w:val="24"/>
          <w:szCs w:val="24"/>
        </w:rPr>
        <w:footnoteReference w:id="2"/>
      </w:r>
      <w:r w:rsidRPr="00E36AA3">
        <w:rPr>
          <w:color w:val="auto"/>
          <w:sz w:val="24"/>
          <w:szCs w:val="24"/>
        </w:rPr>
        <w:t>;</w:t>
      </w:r>
    </w:p>
    <w:p w:rsidR="00374F93" w:rsidRPr="00247D48" w:rsidRDefault="00DE2CF1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провести</w:t>
      </w:r>
      <w:proofErr w:type="gramEnd"/>
      <w:r w:rsidRPr="00247D48">
        <w:rPr>
          <w:sz w:val="24"/>
          <w:szCs w:val="24"/>
        </w:rPr>
        <w:t xml:space="preserve"> инструктаж обучающихся </w:t>
      </w:r>
      <w:r w:rsidR="00374F93" w:rsidRPr="00247D48">
        <w:rPr>
          <w:sz w:val="24"/>
          <w:szCs w:val="24"/>
        </w:rPr>
        <w:t>по охране труда и</w:t>
      </w:r>
      <w:r w:rsidRPr="00247D48">
        <w:rPr>
          <w:sz w:val="24"/>
          <w:szCs w:val="24"/>
        </w:rPr>
        <w:t> </w:t>
      </w:r>
      <w:r w:rsidR="00374F93" w:rsidRPr="00247D48">
        <w:rPr>
          <w:sz w:val="24"/>
          <w:szCs w:val="24"/>
        </w:rPr>
        <w:t>технике безопасности и осуществлять надзор за соблюдением обучающимися правил техники безопасности;</w:t>
      </w:r>
    </w:p>
    <w:p w:rsidR="00990469" w:rsidRPr="00247D48" w:rsidRDefault="00990469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ознакомить</w:t>
      </w:r>
      <w:proofErr w:type="gramEnd"/>
      <w:r w:rsidRPr="00247D48">
        <w:rPr>
          <w:sz w:val="24"/>
          <w:szCs w:val="24"/>
        </w:rPr>
        <w:t xml:space="preserve"> обучающихся с организацией работ на конкретном рабочем месте;</w:t>
      </w:r>
    </w:p>
    <w:p w:rsidR="00990469" w:rsidRPr="00247D48" w:rsidRDefault="00990469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осуществлять</w:t>
      </w:r>
      <w:proofErr w:type="gramEnd"/>
      <w:r w:rsidRPr="00247D48">
        <w:rPr>
          <w:sz w:val="24"/>
          <w:szCs w:val="24"/>
        </w:rPr>
        <w:t xml:space="preserve"> постоянный контроль за работой обучающихся;</w:t>
      </w:r>
    </w:p>
    <w:p w:rsidR="00990469" w:rsidRPr="00247D48" w:rsidRDefault="00BA651A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оказывать</w:t>
      </w:r>
      <w:proofErr w:type="gramEnd"/>
      <w:r w:rsidRPr="00247D48">
        <w:rPr>
          <w:sz w:val="24"/>
          <w:szCs w:val="24"/>
        </w:rPr>
        <w:t xml:space="preserve"> обучающимся помощь в</w:t>
      </w:r>
      <w:r w:rsidR="00DE11C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выполнении заданий по практической подготовке</w:t>
      </w:r>
      <w:r w:rsidR="00990469" w:rsidRPr="00247D48">
        <w:rPr>
          <w:sz w:val="24"/>
          <w:szCs w:val="24"/>
        </w:rPr>
        <w:t>;</w:t>
      </w:r>
    </w:p>
    <w:p w:rsidR="00374F93" w:rsidRPr="00247D48" w:rsidRDefault="00374F93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предоставить</w:t>
      </w:r>
      <w:proofErr w:type="gramEnd"/>
      <w:r w:rsidRPr="00247D48">
        <w:rPr>
          <w:sz w:val="24"/>
          <w:szCs w:val="24"/>
        </w:rPr>
        <w:t xml:space="preserve"> обучающимся и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руководителю по практической подготовке от</w:t>
      </w:r>
      <w:r w:rsidR="00FB592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Университета возможность пользоваться помещениями Профильной организации, согласованными Сторонами, а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также находящимися в</w:t>
      </w:r>
      <w:r w:rsidR="00F12E4F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них оборудованием и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техническими средствами обучения</w:t>
      </w:r>
      <w:r w:rsidR="0033729B" w:rsidRPr="00247D48">
        <w:rPr>
          <w:sz w:val="24"/>
          <w:szCs w:val="24"/>
        </w:rPr>
        <w:t>, литературой, документацией</w:t>
      </w:r>
      <w:r w:rsidR="00BA651A" w:rsidRPr="00247D48">
        <w:rPr>
          <w:sz w:val="24"/>
          <w:szCs w:val="24"/>
        </w:rPr>
        <w:t xml:space="preserve"> и</w:t>
      </w:r>
      <w:r w:rsidR="006A6B6B" w:rsidRPr="00247D48">
        <w:rPr>
          <w:sz w:val="24"/>
          <w:szCs w:val="24"/>
        </w:rPr>
        <w:t> </w:t>
      </w:r>
      <w:r w:rsidR="00BA651A" w:rsidRPr="00247D48">
        <w:rPr>
          <w:sz w:val="24"/>
          <w:szCs w:val="24"/>
        </w:rPr>
        <w:t>другими ресурсами, необходимыми для успешного прохождения практической подготовки</w:t>
      </w:r>
      <w:r w:rsidRPr="00247D48">
        <w:rPr>
          <w:sz w:val="24"/>
          <w:szCs w:val="24"/>
        </w:rPr>
        <w:t>;</w:t>
      </w:r>
    </w:p>
    <w:p w:rsidR="00FA168D" w:rsidRPr="00247D48" w:rsidRDefault="00FA168D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вести</w:t>
      </w:r>
      <w:proofErr w:type="gramEnd"/>
      <w:r w:rsidRPr="00247D48">
        <w:rPr>
          <w:sz w:val="24"/>
          <w:szCs w:val="24"/>
        </w:rPr>
        <w:t xml:space="preserve"> совместно с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руководителем практической подготовки от Университета учет посещаемости практ</w:t>
      </w:r>
      <w:r w:rsidR="00F2133B" w:rsidRPr="00247D48">
        <w:rPr>
          <w:sz w:val="24"/>
          <w:szCs w:val="24"/>
        </w:rPr>
        <w:t>ической подготовки обучающимися;</w:t>
      </w:r>
    </w:p>
    <w:p w:rsidR="00374F93" w:rsidRPr="00247D48" w:rsidRDefault="00374F93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обо</w:t>
      </w:r>
      <w:proofErr w:type="gramEnd"/>
      <w:r w:rsidRPr="00247D48">
        <w:rPr>
          <w:sz w:val="24"/>
          <w:szCs w:val="24"/>
        </w:rPr>
        <w:t xml:space="preserve"> всех случаях нарушения обучающимися правил внутреннего трудового распорядка, охраны труда и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техники безопасности сообщить руководителю по практической подготовке от Университета;</w:t>
      </w:r>
    </w:p>
    <w:p w:rsidR="00BA651A" w:rsidRPr="00247D48" w:rsidRDefault="00BA651A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по</w:t>
      </w:r>
      <w:proofErr w:type="gramEnd"/>
      <w:r w:rsidRPr="00247D48">
        <w:rPr>
          <w:sz w:val="24"/>
          <w:szCs w:val="24"/>
        </w:rPr>
        <w:t xml:space="preserve"> окончании практической подготовки дать отзыв</w:t>
      </w:r>
      <w:r w:rsidR="00DE11CB" w:rsidRPr="00247D48">
        <w:rPr>
          <w:sz w:val="24"/>
          <w:szCs w:val="24"/>
        </w:rPr>
        <w:t>, заверенн</w:t>
      </w:r>
      <w:r w:rsidR="00772A03" w:rsidRPr="00247D48">
        <w:rPr>
          <w:sz w:val="24"/>
          <w:szCs w:val="24"/>
        </w:rPr>
        <w:t xml:space="preserve">ый подписью ответственного лица </w:t>
      </w:r>
      <w:r w:rsidR="00DE11CB" w:rsidRPr="00247D48">
        <w:rPr>
          <w:sz w:val="24"/>
          <w:szCs w:val="24"/>
        </w:rPr>
        <w:t>и</w:t>
      </w:r>
      <w:r w:rsidR="00772A03" w:rsidRPr="00247D48">
        <w:rPr>
          <w:sz w:val="24"/>
          <w:szCs w:val="24"/>
        </w:rPr>
        <w:t> </w:t>
      </w:r>
      <w:r w:rsidR="00DE11CB" w:rsidRPr="00247D48">
        <w:rPr>
          <w:sz w:val="24"/>
          <w:szCs w:val="24"/>
        </w:rPr>
        <w:t>печатью Профильной организации</w:t>
      </w:r>
      <w:r w:rsidR="00DE11CB" w:rsidRPr="00247D48">
        <w:rPr>
          <w:rStyle w:val="ac"/>
          <w:sz w:val="24"/>
          <w:szCs w:val="24"/>
        </w:rPr>
        <w:footnoteReference w:id="3"/>
      </w:r>
      <w:r w:rsidR="00DE11CB" w:rsidRPr="00247D48">
        <w:rPr>
          <w:sz w:val="24"/>
          <w:szCs w:val="24"/>
        </w:rPr>
        <w:t>,</w:t>
      </w:r>
      <w:r w:rsidRPr="00247D48">
        <w:rPr>
          <w:sz w:val="24"/>
          <w:szCs w:val="24"/>
        </w:rPr>
        <w:t xml:space="preserve"> о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выполнении обучающимися индивидуальных заданий, об их отношении к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работе, а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также о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качестве подготовленного</w:t>
      </w:r>
      <w:r w:rsidR="00FA168D" w:rsidRPr="00247D48">
        <w:rPr>
          <w:sz w:val="24"/>
          <w:szCs w:val="24"/>
        </w:rPr>
        <w:t xml:space="preserve"> ими отчета;</w:t>
      </w:r>
    </w:p>
    <w:p w:rsidR="00DB2F2F" w:rsidRPr="00247D48" w:rsidRDefault="00BA651A" w:rsidP="009B20B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расследовать</w:t>
      </w:r>
      <w:proofErr w:type="gramEnd"/>
      <w:r w:rsidRPr="00247D48">
        <w:rPr>
          <w:sz w:val="24"/>
          <w:szCs w:val="24"/>
        </w:rPr>
        <w:t xml:space="preserve"> и</w:t>
      </w:r>
      <w:r w:rsidR="007205D8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учитывать несчастные случаи, если они произойдут с</w:t>
      </w:r>
      <w:r w:rsidR="00DE37F1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обучающимися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период практической подготовки в</w:t>
      </w:r>
      <w:r w:rsidR="00DE37F1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Профильной организации, в</w:t>
      </w:r>
      <w:r w:rsidR="006C23D6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соответствии с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Положением об особенностях расследования несчастных случаев на производстве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отдельных отраслях и</w:t>
      </w:r>
      <w:r w:rsidR="00BF0FD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организациях</w:t>
      </w:r>
      <w:r w:rsidR="00DB2F2F" w:rsidRPr="00247D48">
        <w:rPr>
          <w:sz w:val="24"/>
          <w:szCs w:val="24"/>
        </w:rPr>
        <w:t>;</w:t>
      </w:r>
    </w:p>
    <w:p w:rsidR="00401B4E" w:rsidRPr="00247D48" w:rsidRDefault="00DB2F2F" w:rsidP="000949F9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сообщить</w:t>
      </w:r>
      <w:proofErr w:type="gramEnd"/>
      <w:r w:rsidRPr="00247D48">
        <w:rPr>
          <w:sz w:val="24"/>
          <w:szCs w:val="24"/>
        </w:rPr>
        <w:t xml:space="preserve"> Университету о возникновении причин, препятствующих проведению практической подготовки в Профильной организации, в 5-дневный срок с момента возникновения указанных причин</w:t>
      </w:r>
      <w:r w:rsidR="00401B4E" w:rsidRPr="00247D48">
        <w:rPr>
          <w:sz w:val="24"/>
          <w:szCs w:val="24"/>
        </w:rPr>
        <w:t>;</w:t>
      </w:r>
    </w:p>
    <w:p w:rsidR="00BA651A" w:rsidRPr="00E36AA3" w:rsidRDefault="00401B4E" w:rsidP="00401B4E">
      <w:pPr>
        <w:pStyle w:val="a"/>
        <w:keepNext w:val="0"/>
        <w:widowControl w:val="0"/>
        <w:numPr>
          <w:ilvl w:val="2"/>
          <w:numId w:val="2"/>
        </w:numPr>
        <w:tabs>
          <w:tab w:val="clear" w:pos="993"/>
        </w:tabs>
        <w:ind w:left="0" w:firstLine="709"/>
        <w:rPr>
          <w:color w:val="auto"/>
          <w:sz w:val="24"/>
          <w:szCs w:val="24"/>
        </w:rPr>
      </w:pPr>
      <w:r w:rsidRPr="00E36AA3">
        <w:rPr>
          <w:color w:val="auto"/>
          <w:sz w:val="24"/>
          <w:szCs w:val="24"/>
        </w:rPr>
        <w:t>________________ (иные обязанности Профильной организации)</w:t>
      </w:r>
      <w:r w:rsidRPr="00E36AA3">
        <w:rPr>
          <w:rStyle w:val="ac"/>
          <w:color w:val="auto"/>
          <w:sz w:val="24"/>
          <w:szCs w:val="24"/>
        </w:rPr>
        <w:footnoteReference w:id="4"/>
      </w:r>
      <w:r w:rsidRPr="00E36AA3">
        <w:rPr>
          <w:color w:val="auto"/>
          <w:sz w:val="24"/>
          <w:szCs w:val="24"/>
        </w:rPr>
        <w:t>.</w:t>
      </w:r>
    </w:p>
    <w:p w:rsidR="00374F93" w:rsidRPr="00247D48" w:rsidRDefault="00374F93" w:rsidP="009B20B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Университет имеет право: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осуществлять</w:t>
      </w:r>
      <w:proofErr w:type="gramEnd"/>
      <w:r w:rsidRPr="00247D48">
        <w:rPr>
          <w:sz w:val="24"/>
          <w:szCs w:val="24"/>
        </w:rPr>
        <w:t xml:space="preserve"> контроль соответствия условий реализации компонентов образовательной программы в</w:t>
      </w:r>
      <w:r w:rsidR="00044D1A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форме практической подготовки требованиям настоящего Договора;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запрашивать</w:t>
      </w:r>
      <w:proofErr w:type="gramEnd"/>
      <w:r w:rsidRPr="00247D48">
        <w:rPr>
          <w:sz w:val="24"/>
          <w:szCs w:val="24"/>
        </w:rPr>
        <w:t xml:space="preserve"> информацию об организации практической подготовки,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том числе о</w:t>
      </w:r>
      <w:r w:rsidR="00FB592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качестве и объеме выполненных обучающимися работ, связанных с будущей профессиональной деятельностью</w:t>
      </w:r>
      <w:r w:rsidR="00795020" w:rsidRPr="00247D48">
        <w:rPr>
          <w:sz w:val="24"/>
          <w:szCs w:val="24"/>
        </w:rPr>
        <w:t xml:space="preserve"> в</w:t>
      </w:r>
      <w:r w:rsidR="00EE582D" w:rsidRPr="00247D48">
        <w:rPr>
          <w:sz w:val="24"/>
          <w:szCs w:val="24"/>
        </w:rPr>
        <w:t> </w:t>
      </w:r>
      <w:r w:rsidR="00795020" w:rsidRPr="00247D48">
        <w:rPr>
          <w:sz w:val="24"/>
          <w:szCs w:val="24"/>
        </w:rPr>
        <w:t>виде отзыва от ответственного лица о</w:t>
      </w:r>
      <w:r w:rsidR="00EE582D" w:rsidRPr="00247D48">
        <w:rPr>
          <w:sz w:val="24"/>
          <w:szCs w:val="24"/>
        </w:rPr>
        <w:t> </w:t>
      </w:r>
      <w:r w:rsidR="00795020" w:rsidRPr="00247D48">
        <w:rPr>
          <w:sz w:val="24"/>
          <w:szCs w:val="24"/>
        </w:rPr>
        <w:t>работе обучающихся в</w:t>
      </w:r>
      <w:r w:rsidR="00BF0FD4" w:rsidRPr="00247D48">
        <w:rPr>
          <w:sz w:val="24"/>
          <w:szCs w:val="24"/>
        </w:rPr>
        <w:t> </w:t>
      </w:r>
      <w:r w:rsidR="00795020" w:rsidRPr="00247D48">
        <w:rPr>
          <w:sz w:val="24"/>
          <w:szCs w:val="24"/>
        </w:rPr>
        <w:t>журналах практической подготовки</w:t>
      </w:r>
      <w:r w:rsidRPr="00247D48">
        <w:rPr>
          <w:sz w:val="24"/>
          <w:szCs w:val="24"/>
        </w:rPr>
        <w:t>;</w:t>
      </w:r>
    </w:p>
    <w:p w:rsidR="00044D1A" w:rsidRPr="00247D48" w:rsidRDefault="00044D1A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запрашивать</w:t>
      </w:r>
      <w:proofErr w:type="gramEnd"/>
      <w:r w:rsidRPr="00247D48">
        <w:rPr>
          <w:sz w:val="24"/>
          <w:szCs w:val="24"/>
        </w:rPr>
        <w:t xml:space="preserve"> информацию о соответствии назначенного Профильной организацией ответственного лица требованиям трудового законодательства Российской Федерации о допуске к педагогической деятельности;</w:t>
      </w:r>
    </w:p>
    <w:p w:rsidR="00374F93" w:rsidRPr="00247D48" w:rsidRDefault="00374F93" w:rsidP="00401B4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Профильная организация имеет право:</w:t>
      </w:r>
    </w:p>
    <w:p w:rsidR="00374F93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требовать</w:t>
      </w:r>
      <w:proofErr w:type="gramEnd"/>
      <w:r w:rsidRPr="00247D48">
        <w:rPr>
          <w:sz w:val="24"/>
          <w:szCs w:val="24"/>
        </w:rPr>
        <w:t xml:space="preserve"> от обучающихся соблюдения правил внутреннего трудового распорядка, охраны труда и техники безопасности, режима конфиденциальности, принятого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 xml:space="preserve">Профильной организации, предпринимать необходимые действия, </w:t>
      </w:r>
      <w:r w:rsidRPr="00247D48">
        <w:rPr>
          <w:sz w:val="24"/>
          <w:szCs w:val="24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:rsidR="00401B4E" w:rsidRPr="00247D48" w:rsidRDefault="00374F93" w:rsidP="009B20B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sz w:val="24"/>
          <w:szCs w:val="24"/>
        </w:rPr>
      </w:pPr>
      <w:proofErr w:type="gramStart"/>
      <w:r w:rsidRPr="00247D48">
        <w:rPr>
          <w:sz w:val="24"/>
          <w:szCs w:val="24"/>
        </w:rPr>
        <w:t>в</w:t>
      </w:r>
      <w:proofErr w:type="gramEnd"/>
      <w:r w:rsidRPr="00247D48">
        <w:rPr>
          <w:sz w:val="24"/>
          <w:szCs w:val="24"/>
        </w:rPr>
        <w:t xml:space="preserve"> случае установления факта нарушения обучающимися своих обязанностей в</w:t>
      </w:r>
      <w:r w:rsidR="00FB592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период организации практической подготовки, режима конфиденциальности приостановить реализацию компонентов образовательной программы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форме практической подготовки в</w:t>
      </w:r>
      <w:r w:rsidR="00FB592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отн</w:t>
      </w:r>
      <w:r w:rsidR="007B6C22" w:rsidRPr="00247D48">
        <w:rPr>
          <w:sz w:val="24"/>
          <w:szCs w:val="24"/>
        </w:rPr>
        <w:t>ошении конкретного обучающегося</w:t>
      </w:r>
      <w:r w:rsidR="00401B4E" w:rsidRPr="00247D48">
        <w:rPr>
          <w:sz w:val="24"/>
          <w:szCs w:val="24"/>
        </w:rPr>
        <w:t>.</w:t>
      </w:r>
    </w:p>
    <w:p w:rsidR="00374F93" w:rsidRPr="00E36AA3" w:rsidRDefault="00401B4E" w:rsidP="00401B4E">
      <w:pPr>
        <w:pStyle w:val="a"/>
        <w:keepNext w:val="0"/>
        <w:numPr>
          <w:ilvl w:val="2"/>
          <w:numId w:val="2"/>
        </w:numPr>
        <w:tabs>
          <w:tab w:val="clear" w:pos="993"/>
        </w:tabs>
        <w:ind w:left="0" w:firstLine="709"/>
        <w:rPr>
          <w:color w:val="auto"/>
          <w:sz w:val="24"/>
          <w:szCs w:val="24"/>
        </w:rPr>
      </w:pPr>
      <w:r w:rsidRPr="00E36AA3">
        <w:rPr>
          <w:color w:val="auto"/>
          <w:sz w:val="24"/>
          <w:szCs w:val="24"/>
        </w:rPr>
        <w:t>______________ (иные права Профильной организации)</w:t>
      </w:r>
      <w:r w:rsidR="007B6C22" w:rsidRPr="00E36AA3">
        <w:rPr>
          <w:color w:val="auto"/>
          <w:sz w:val="24"/>
          <w:szCs w:val="24"/>
        </w:rPr>
        <w:t>.</w:t>
      </w:r>
    </w:p>
    <w:p w:rsidR="00374F93" w:rsidRPr="00247D48" w:rsidRDefault="00374F93" w:rsidP="00967590">
      <w:pPr>
        <w:pStyle w:val="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47D48">
        <w:rPr>
          <w:color w:val="000000" w:themeColor="text1"/>
          <w:sz w:val="24"/>
          <w:szCs w:val="24"/>
        </w:rPr>
        <w:t>Срок действия договора</w:t>
      </w:r>
    </w:p>
    <w:p w:rsidR="00374F93" w:rsidRPr="00247D48" w:rsidRDefault="00374F93" w:rsidP="009B20B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Настоящий Договор вступает в</w:t>
      </w:r>
      <w:r w:rsidR="00752B38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силу после его подписания и</w:t>
      </w:r>
      <w:r w:rsidR="00752B38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 xml:space="preserve">действует до </w:t>
      </w:r>
      <w:r w:rsidR="00AE16E6">
        <w:rPr>
          <w:sz w:val="24"/>
          <w:szCs w:val="24"/>
        </w:rPr>
        <w:t>полного исполнения Сторонами обязательств</w:t>
      </w:r>
      <w:r w:rsidRPr="00247D48">
        <w:rPr>
          <w:sz w:val="24"/>
          <w:szCs w:val="24"/>
        </w:rPr>
        <w:t>.</w:t>
      </w:r>
    </w:p>
    <w:p w:rsidR="00374F93" w:rsidRPr="00247D48" w:rsidRDefault="00374F93" w:rsidP="00967590">
      <w:pPr>
        <w:pStyle w:val="1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47D48">
        <w:rPr>
          <w:color w:val="000000" w:themeColor="text1"/>
          <w:sz w:val="24"/>
          <w:szCs w:val="24"/>
        </w:rPr>
        <w:t>Заключительные положения</w:t>
      </w:r>
    </w:p>
    <w:p w:rsidR="00374F93" w:rsidRPr="00247D48" w:rsidRDefault="00374F93" w:rsidP="009B20B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Все споры, возникающие между Сторонами по настоящему Договору, разрешаются Сторонами в</w:t>
      </w:r>
      <w:r w:rsidR="00752B38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порядке, установленном законодательством Российской Федерации.</w:t>
      </w:r>
    </w:p>
    <w:p w:rsidR="00374F93" w:rsidRPr="00247D48" w:rsidRDefault="00374F93" w:rsidP="009B20BE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Изменение настоящего Договора осуществляется по соглашению Сторон в</w:t>
      </w:r>
      <w:r w:rsidR="00FB5924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письменной форме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виде дополнительных соглашений к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настоящему Договору, которые являются его неотъемлемой частью.</w:t>
      </w:r>
    </w:p>
    <w:p w:rsidR="00AC2295" w:rsidRPr="007A786F" w:rsidRDefault="00374F93" w:rsidP="00AC2295">
      <w:pPr>
        <w:pStyle w:val="a"/>
        <w:keepNext w:val="0"/>
        <w:tabs>
          <w:tab w:val="clear" w:pos="709"/>
          <w:tab w:val="clear" w:pos="993"/>
          <w:tab w:val="left" w:pos="1985"/>
        </w:tabs>
        <w:ind w:left="0" w:firstLine="709"/>
        <w:rPr>
          <w:sz w:val="24"/>
          <w:szCs w:val="24"/>
        </w:rPr>
      </w:pPr>
      <w:r w:rsidRPr="00247D48">
        <w:rPr>
          <w:sz w:val="24"/>
          <w:szCs w:val="24"/>
        </w:rPr>
        <w:t>Настоящий Договор составлен в</w:t>
      </w:r>
      <w:r w:rsidR="006A6B6B" w:rsidRPr="00247D48">
        <w:rPr>
          <w:sz w:val="24"/>
          <w:szCs w:val="24"/>
        </w:rPr>
        <w:t> </w:t>
      </w:r>
      <w:r w:rsidRPr="00247D48">
        <w:rPr>
          <w:sz w:val="24"/>
          <w:szCs w:val="24"/>
        </w:rPr>
        <w:t>двух экземплярах, по одному для каждой из Сторон. Все экземпляры имеют одинаковую юридическую силу.</w:t>
      </w:r>
    </w:p>
    <w:p w:rsidR="00AC2295" w:rsidRPr="00AC2295" w:rsidRDefault="00AC2295" w:rsidP="00AC2295">
      <w:pPr>
        <w:tabs>
          <w:tab w:val="left" w:pos="1985"/>
        </w:tabs>
        <w:rPr>
          <w:sz w:val="24"/>
          <w:szCs w:val="24"/>
        </w:rPr>
      </w:pPr>
    </w:p>
    <w:p w:rsidR="00374F93" w:rsidRPr="00FB59F3" w:rsidRDefault="00374F93" w:rsidP="00967590">
      <w:pPr>
        <w:pStyle w:val="1"/>
        <w:numPr>
          <w:ilvl w:val="0"/>
          <w:numId w:val="2"/>
        </w:numPr>
        <w:rPr>
          <w:color w:val="000000" w:themeColor="text1"/>
          <w:sz w:val="24"/>
          <w:szCs w:val="20"/>
        </w:rPr>
      </w:pPr>
      <w:r w:rsidRPr="00FB59F3">
        <w:rPr>
          <w:color w:val="000000" w:themeColor="text1"/>
          <w:sz w:val="24"/>
          <w:szCs w:val="20"/>
        </w:rPr>
        <w:t>Адреса, реквизиты и подписи Сторон</w:t>
      </w:r>
    </w:p>
    <w:p w:rsidR="00B6116E" w:rsidRPr="00FB59F3" w:rsidRDefault="00B6116E" w:rsidP="00B6116E">
      <w:pPr>
        <w:rPr>
          <w:b/>
          <w:color w:val="000000" w:themeColor="text1"/>
          <w:sz w:val="24"/>
        </w:rPr>
      </w:pPr>
      <w:r w:rsidRPr="00FB59F3">
        <w:rPr>
          <w:b/>
          <w:color w:val="000000" w:themeColor="text1"/>
          <w:sz w:val="24"/>
        </w:rPr>
        <w:t xml:space="preserve">   </w:t>
      </w:r>
      <w:proofErr w:type="gramStart"/>
      <w:r w:rsidRPr="00FB59F3">
        <w:rPr>
          <w:b/>
          <w:color w:val="000000" w:themeColor="text1"/>
          <w:sz w:val="24"/>
        </w:rPr>
        <w:t>Университет:</w:t>
      </w:r>
      <w:r w:rsidRPr="00FB59F3">
        <w:rPr>
          <w:b/>
          <w:color w:val="000000" w:themeColor="text1"/>
          <w:sz w:val="24"/>
        </w:rPr>
        <w:tab/>
      </w:r>
      <w:proofErr w:type="gramEnd"/>
      <w:r w:rsidRPr="00FB59F3">
        <w:rPr>
          <w:b/>
          <w:color w:val="000000" w:themeColor="text1"/>
          <w:sz w:val="24"/>
        </w:rPr>
        <w:tab/>
      </w:r>
      <w:r w:rsidRPr="00FB59F3">
        <w:rPr>
          <w:b/>
          <w:color w:val="000000" w:themeColor="text1"/>
          <w:sz w:val="24"/>
        </w:rPr>
        <w:tab/>
      </w:r>
      <w:r w:rsidRPr="00FB59F3">
        <w:rPr>
          <w:b/>
          <w:color w:val="000000" w:themeColor="text1"/>
          <w:sz w:val="24"/>
        </w:rPr>
        <w:tab/>
      </w:r>
      <w:r w:rsidRPr="00FB59F3">
        <w:rPr>
          <w:b/>
          <w:color w:val="000000" w:themeColor="text1"/>
          <w:sz w:val="24"/>
        </w:rPr>
        <w:tab/>
        <w:t xml:space="preserve">        Профильная организация:</w:t>
      </w:r>
    </w:p>
    <w:tbl>
      <w:tblPr>
        <w:tblStyle w:val="a6"/>
        <w:tblpPr w:leftFromText="180" w:rightFromText="180" w:vertAnchor="page" w:horzAnchor="margin" w:tblpY="9781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978"/>
      </w:tblGrid>
      <w:tr w:rsidR="00E23B10" w:rsidRPr="008F1CF4" w:rsidTr="00E23B10">
        <w:trPr>
          <w:trHeight w:val="2594"/>
        </w:trPr>
        <w:tc>
          <w:tcPr>
            <w:tcW w:w="5066" w:type="dxa"/>
          </w:tcPr>
          <w:p w:rsidR="00E23B10" w:rsidRPr="008F1CF4" w:rsidRDefault="00E23B10" w:rsidP="00E23B10">
            <w:pPr>
              <w:suppressAutoHyphens/>
              <w:rPr>
                <w:bCs/>
                <w:iCs/>
              </w:rPr>
            </w:pPr>
            <w:r w:rsidRPr="008F1CF4">
              <w:rPr>
                <w:bCs/>
                <w:iCs/>
              </w:rPr>
              <w:t>ФГБОУ ВО «УГАТУ»</w:t>
            </w:r>
          </w:p>
          <w:p w:rsidR="00E23B10" w:rsidRPr="008F1CF4" w:rsidRDefault="00E23B10" w:rsidP="00E23B10">
            <w:pPr>
              <w:suppressAutoHyphens/>
              <w:rPr>
                <w:bCs/>
                <w:iCs/>
              </w:rPr>
            </w:pPr>
            <w:r w:rsidRPr="008F1CF4">
              <w:rPr>
                <w:bCs/>
                <w:iCs/>
              </w:rPr>
              <w:t xml:space="preserve">  450008, г. Уфа, ул. К. Маркса, д. 12</w:t>
            </w:r>
          </w:p>
          <w:p w:rsidR="00E23B10" w:rsidRPr="008F1CF4" w:rsidRDefault="00E23B10" w:rsidP="00E23B10">
            <w:pPr>
              <w:suppressAutoHyphens/>
              <w:rPr>
                <w:bCs/>
                <w:iCs/>
              </w:rPr>
            </w:pPr>
            <w:r w:rsidRPr="008F1CF4">
              <w:rPr>
                <w:bCs/>
                <w:iCs/>
              </w:rPr>
              <w:t xml:space="preserve">  тел.: 8 (987) 254-38-29,</w:t>
            </w:r>
          </w:p>
          <w:p w:rsidR="00E23B10" w:rsidRPr="008F1CF4" w:rsidRDefault="00E23B10" w:rsidP="00E23B10">
            <w:pPr>
              <w:suppressAutoHyphens/>
              <w:rPr>
                <w:bCs/>
                <w:iCs/>
              </w:rPr>
            </w:pPr>
            <w:r w:rsidRPr="008F1CF4">
              <w:rPr>
                <w:bCs/>
                <w:iCs/>
              </w:rPr>
              <w:t xml:space="preserve">  8 (908) 350-49-35</w:t>
            </w:r>
          </w:p>
          <w:p w:rsidR="00E23B10" w:rsidRPr="00F55C86" w:rsidRDefault="00E23B10" w:rsidP="00E23B10">
            <w:pPr>
              <w:spacing w:after="160" w:line="259" w:lineRule="auto"/>
              <w:rPr>
                <w:color w:val="000000" w:themeColor="text1"/>
              </w:rPr>
            </w:pPr>
            <w:r w:rsidRPr="008F1CF4">
              <w:rPr>
                <w:bCs/>
                <w:iCs/>
              </w:rPr>
              <w:t xml:space="preserve">  </w:t>
            </w:r>
            <w:proofErr w:type="gramStart"/>
            <w:r w:rsidRPr="008F1CF4">
              <w:rPr>
                <w:bCs/>
                <w:iCs/>
              </w:rPr>
              <w:t>е</w:t>
            </w:r>
            <w:proofErr w:type="gramEnd"/>
            <w:r w:rsidRPr="00F55C86">
              <w:rPr>
                <w:bCs/>
                <w:iCs/>
              </w:rPr>
              <w:t>-</w:t>
            </w:r>
            <w:r w:rsidRPr="008F1CF4">
              <w:rPr>
                <w:bCs/>
                <w:iCs/>
                <w:lang w:val="en-US"/>
              </w:rPr>
              <w:t>mail</w:t>
            </w:r>
            <w:r w:rsidRPr="00F55C86">
              <w:rPr>
                <w:bCs/>
                <w:iCs/>
              </w:rPr>
              <w:t xml:space="preserve">: </w:t>
            </w:r>
            <w:r w:rsidR="002761DF">
              <w:rPr>
                <w:bCs/>
                <w:iCs/>
                <w:lang w:val="en-US"/>
              </w:rPr>
              <w:t>info</w:t>
            </w:r>
            <w:r w:rsidRPr="00F55C86">
              <w:rPr>
                <w:bCs/>
                <w:iCs/>
              </w:rPr>
              <w:t>@</w:t>
            </w:r>
            <w:proofErr w:type="spellStart"/>
            <w:r w:rsidRPr="008F1CF4">
              <w:rPr>
                <w:bCs/>
                <w:iCs/>
                <w:lang w:val="en-US"/>
              </w:rPr>
              <w:t>ugatu</w:t>
            </w:r>
            <w:proofErr w:type="spellEnd"/>
            <w:r w:rsidRPr="00F55C86">
              <w:rPr>
                <w:bCs/>
                <w:iCs/>
              </w:rPr>
              <w:t>.</w:t>
            </w:r>
            <w:proofErr w:type="spellStart"/>
            <w:r w:rsidRPr="008F1CF4">
              <w:rPr>
                <w:bCs/>
                <w:iCs/>
                <w:lang w:val="en-US"/>
              </w:rPr>
              <w:t>su</w:t>
            </w:r>
            <w:proofErr w:type="spellEnd"/>
          </w:p>
          <w:p w:rsidR="00E23B10" w:rsidRPr="00F55C86" w:rsidRDefault="00E23B10" w:rsidP="00E23B10"/>
          <w:p w:rsidR="00E23B10" w:rsidRPr="008F1CF4" w:rsidRDefault="00E23B10" w:rsidP="00E23B10">
            <w:pPr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>Проректор по учебной работе</w:t>
            </w: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</w:p>
          <w:p w:rsidR="00E23B10" w:rsidRPr="008F1CF4" w:rsidRDefault="00E23B10" w:rsidP="00E23B10">
            <w:pPr>
              <w:spacing w:line="192" w:lineRule="auto"/>
              <w:jc w:val="right"/>
            </w:pPr>
          </w:p>
          <w:p w:rsidR="00E23B10" w:rsidRPr="007A786F" w:rsidRDefault="00E23B10" w:rsidP="00E23B10">
            <w:pPr>
              <w:spacing w:line="192" w:lineRule="auto"/>
              <w:rPr>
                <w:color w:val="000000" w:themeColor="text1"/>
                <w:u w:val="single"/>
              </w:rPr>
            </w:pPr>
            <w:r w:rsidRPr="007A786F">
              <w:rPr>
                <w:color w:val="000000" w:themeColor="text1"/>
                <w:u w:val="single"/>
              </w:rPr>
              <w:t xml:space="preserve">_________________ (А.Н. Елизарьев) </w:t>
            </w:r>
          </w:p>
          <w:p w:rsidR="00E23B10" w:rsidRPr="008F1CF4" w:rsidRDefault="00E23B10" w:rsidP="00E23B10">
            <w:pPr>
              <w:rPr>
                <w:color w:val="000000" w:themeColor="text1"/>
              </w:rPr>
            </w:pP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</w:p>
          <w:p w:rsidR="00E23B10" w:rsidRPr="008F1CF4" w:rsidRDefault="00336B1A" w:rsidP="00E23B10">
            <w:pPr>
              <w:spacing w:line="192" w:lineRule="auto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«___» ______________2022</w:t>
            </w:r>
            <w:r w:rsidR="00E23B10" w:rsidRPr="007A786F">
              <w:rPr>
                <w:color w:val="000000" w:themeColor="text1"/>
                <w:u w:val="single"/>
              </w:rPr>
              <w:t xml:space="preserve"> г.</w:t>
            </w: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 xml:space="preserve"> (</w:t>
            </w:r>
            <w:proofErr w:type="gramStart"/>
            <w:r w:rsidRPr="008F1CF4">
              <w:rPr>
                <w:color w:val="000000" w:themeColor="text1"/>
              </w:rPr>
              <w:t>дата</w:t>
            </w:r>
            <w:proofErr w:type="gramEnd"/>
            <w:r w:rsidRPr="008F1CF4">
              <w:rPr>
                <w:color w:val="000000" w:themeColor="text1"/>
              </w:rPr>
              <w:t>)</w:t>
            </w:r>
          </w:p>
          <w:p w:rsidR="00E23B10" w:rsidRPr="008F1CF4" w:rsidRDefault="00E23B10" w:rsidP="00E23B10">
            <w:pPr>
              <w:jc w:val="right"/>
              <w:rPr>
                <w:color w:val="000000" w:themeColor="text1"/>
              </w:rPr>
            </w:pPr>
          </w:p>
          <w:p w:rsidR="00E23B10" w:rsidRPr="008F1CF4" w:rsidRDefault="00E23B10" w:rsidP="00E23B10">
            <w:pPr>
              <w:tabs>
                <w:tab w:val="right" w:pos="4527"/>
              </w:tabs>
            </w:pPr>
            <w:r w:rsidRPr="008F1CF4">
              <w:rPr>
                <w:color w:val="000000" w:themeColor="text1"/>
              </w:rPr>
              <w:t>М.П.</w:t>
            </w:r>
            <w:r w:rsidRPr="008F1CF4">
              <w:rPr>
                <w:color w:val="000000" w:themeColor="text1"/>
              </w:rPr>
              <w:tab/>
            </w:r>
          </w:p>
        </w:tc>
        <w:tc>
          <w:tcPr>
            <w:tcW w:w="4978" w:type="dxa"/>
          </w:tcPr>
          <w:p w:rsidR="00E23B10" w:rsidRPr="008F1CF4" w:rsidRDefault="00E23B10" w:rsidP="00E23B10">
            <w:pPr>
              <w:spacing w:after="160" w:line="259" w:lineRule="auto"/>
              <w:rPr>
                <w:b/>
                <w:highlight w:val="yellow"/>
              </w:rPr>
            </w:pPr>
            <w:r w:rsidRPr="008F1CF4">
              <w:t xml:space="preserve">                   </w:t>
            </w:r>
            <w:r w:rsidRPr="008F1CF4">
              <w:rPr>
                <w:b/>
                <w:highlight w:val="yellow"/>
              </w:rPr>
              <w:t>РЕКВИЗИТЫ</w:t>
            </w:r>
          </w:p>
          <w:p w:rsidR="00E23B10" w:rsidRPr="008F1CF4" w:rsidRDefault="00E23B10" w:rsidP="00E23B10">
            <w:pPr>
              <w:spacing w:after="160" w:line="259" w:lineRule="auto"/>
              <w:rPr>
                <w:b/>
                <w:highlight w:val="yellow"/>
              </w:rPr>
            </w:pPr>
            <w:r w:rsidRPr="008F1CF4">
              <w:rPr>
                <w:b/>
                <w:highlight w:val="yellow"/>
              </w:rPr>
              <w:t xml:space="preserve">               ОРГАНИЗАЦИИ</w:t>
            </w:r>
          </w:p>
          <w:p w:rsidR="00E23B10" w:rsidRPr="008F1CF4" w:rsidRDefault="00E23B10" w:rsidP="00E23B10">
            <w:pPr>
              <w:spacing w:after="160" w:line="259" w:lineRule="auto"/>
              <w:rPr>
                <w:b/>
              </w:rPr>
            </w:pPr>
            <w:r w:rsidRPr="008F1CF4">
              <w:rPr>
                <w:b/>
                <w:highlight w:val="yellow"/>
              </w:rPr>
              <w:t xml:space="preserve">   ОБЯЗАТЕЛЬНО ДЛЯ ЗАПОЛНЕНИЯ</w:t>
            </w:r>
          </w:p>
          <w:p w:rsidR="00E23B10" w:rsidRDefault="00913704" w:rsidP="00E23B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 w:rsidRPr="00913704">
              <w:rPr>
                <w:color w:val="000000" w:themeColor="text1"/>
                <w:sz w:val="24"/>
                <w:szCs w:val="24"/>
                <w:highlight w:val="yellow"/>
              </w:rPr>
              <w:t>Юри</w:t>
            </w:r>
            <w:r>
              <w:rPr>
                <w:color w:val="000000" w:themeColor="text1"/>
                <w:sz w:val="24"/>
                <w:szCs w:val="24"/>
                <w:highlight w:val="yellow"/>
              </w:rPr>
              <w:t>дический адрес,</w:t>
            </w:r>
            <w:r w:rsidRPr="00913704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913704">
              <w:rPr>
                <w:color w:val="000000" w:themeColor="text1"/>
                <w:sz w:val="24"/>
                <w:szCs w:val="24"/>
                <w:highlight w:val="yellow"/>
              </w:rPr>
              <w:t>офиц.эл.почта</w:t>
            </w:r>
            <w:proofErr w:type="spellEnd"/>
          </w:p>
          <w:p w:rsidR="00913704" w:rsidRPr="00913704" w:rsidRDefault="00913704" w:rsidP="00E23B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proofErr w:type="gramStart"/>
            <w:r w:rsidRPr="00913704">
              <w:rPr>
                <w:color w:val="000000" w:themeColor="text1"/>
                <w:sz w:val="24"/>
                <w:szCs w:val="24"/>
                <w:highlight w:val="yellow"/>
              </w:rPr>
              <w:t>телефон</w:t>
            </w:r>
            <w:proofErr w:type="gramEnd"/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>________________________________</w:t>
            </w: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 xml:space="preserve"> (</w:t>
            </w:r>
            <w:proofErr w:type="gramStart"/>
            <w:r w:rsidRPr="008F1CF4">
              <w:rPr>
                <w:color w:val="000000" w:themeColor="text1"/>
              </w:rPr>
              <w:t>наименование</w:t>
            </w:r>
            <w:proofErr w:type="gramEnd"/>
            <w:r w:rsidRPr="008F1CF4">
              <w:rPr>
                <w:color w:val="000000" w:themeColor="text1"/>
              </w:rPr>
              <w:t xml:space="preserve"> должности)</w:t>
            </w: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</w:p>
          <w:p w:rsidR="00E23B10" w:rsidRPr="008F1CF4" w:rsidRDefault="00E23B10" w:rsidP="00E23B10">
            <w:pPr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>______________ (_________________)</w:t>
            </w:r>
          </w:p>
          <w:p w:rsidR="00E23B10" w:rsidRPr="008F1CF4" w:rsidRDefault="00E23B10" w:rsidP="00E23B10">
            <w:pPr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 xml:space="preserve"> (</w:t>
            </w:r>
            <w:proofErr w:type="gramStart"/>
            <w:r w:rsidRPr="008F1CF4">
              <w:rPr>
                <w:color w:val="000000" w:themeColor="text1"/>
              </w:rPr>
              <w:t xml:space="preserve">подпись)   </w:t>
            </w:r>
            <w:proofErr w:type="gramEnd"/>
            <w:r w:rsidRPr="008F1CF4">
              <w:rPr>
                <w:color w:val="000000" w:themeColor="text1"/>
              </w:rPr>
              <w:t xml:space="preserve">                     (Ф.И.О.)</w:t>
            </w:r>
          </w:p>
          <w:p w:rsidR="00E23B10" w:rsidRPr="008F1CF4" w:rsidRDefault="00E23B10" w:rsidP="00E23B10">
            <w:pPr>
              <w:spacing w:line="192" w:lineRule="auto"/>
              <w:rPr>
                <w:color w:val="000000" w:themeColor="text1"/>
              </w:rPr>
            </w:pPr>
          </w:p>
          <w:p w:rsidR="00E23B10" w:rsidRPr="007A786F" w:rsidRDefault="00336B1A" w:rsidP="00E23B10">
            <w:pPr>
              <w:spacing w:line="192" w:lineRule="auto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«___» _________________2022</w:t>
            </w:r>
            <w:r w:rsidR="00E23B10" w:rsidRPr="007A786F">
              <w:rPr>
                <w:color w:val="000000" w:themeColor="text1"/>
                <w:u w:val="single"/>
              </w:rPr>
              <w:t>г.</w:t>
            </w:r>
          </w:p>
          <w:p w:rsidR="00E23B10" w:rsidRPr="007A786F" w:rsidRDefault="00E23B10" w:rsidP="00E23B10">
            <w:pPr>
              <w:spacing w:line="192" w:lineRule="auto"/>
              <w:rPr>
                <w:color w:val="000000" w:themeColor="text1"/>
                <w:u w:val="single"/>
              </w:rPr>
            </w:pPr>
            <w:r w:rsidRPr="007A786F">
              <w:rPr>
                <w:color w:val="000000" w:themeColor="text1"/>
                <w:u w:val="single"/>
              </w:rPr>
              <w:t xml:space="preserve"> (</w:t>
            </w:r>
            <w:proofErr w:type="gramStart"/>
            <w:r w:rsidRPr="007A786F">
              <w:rPr>
                <w:color w:val="000000" w:themeColor="text1"/>
                <w:u w:val="single"/>
              </w:rPr>
              <w:t>дата</w:t>
            </w:r>
            <w:proofErr w:type="gramEnd"/>
            <w:r w:rsidRPr="007A786F">
              <w:rPr>
                <w:color w:val="000000" w:themeColor="text1"/>
                <w:u w:val="single"/>
              </w:rPr>
              <w:t>)</w:t>
            </w:r>
          </w:p>
          <w:p w:rsidR="00E23B10" w:rsidRPr="008F1CF4" w:rsidRDefault="00E23B10" w:rsidP="00E23B10">
            <w:pPr>
              <w:rPr>
                <w:color w:val="000000" w:themeColor="text1"/>
              </w:rPr>
            </w:pPr>
          </w:p>
          <w:p w:rsidR="00E23B10" w:rsidRPr="008F1CF4" w:rsidRDefault="00E23B10" w:rsidP="00E23B10">
            <w:pPr>
              <w:spacing w:after="160" w:line="259" w:lineRule="auto"/>
              <w:rPr>
                <w:color w:val="000000" w:themeColor="text1"/>
              </w:rPr>
            </w:pPr>
            <w:r w:rsidRPr="008F1CF4">
              <w:rPr>
                <w:color w:val="000000" w:themeColor="text1"/>
              </w:rPr>
              <w:t>М.П.</w:t>
            </w:r>
          </w:p>
        </w:tc>
      </w:tr>
    </w:tbl>
    <w:p w:rsidR="00BA5C47" w:rsidRPr="00247D48" w:rsidRDefault="00BA5C47">
      <w:pPr>
        <w:spacing w:after="160" w:line="259" w:lineRule="auto"/>
        <w:rPr>
          <w:color w:val="000000" w:themeColor="text1"/>
          <w:sz w:val="24"/>
          <w:szCs w:val="24"/>
        </w:rPr>
        <w:sectPr w:rsidR="00BA5C47" w:rsidRPr="00247D48" w:rsidSect="008F1CF4">
          <w:footerReference w:type="default" r:id="rId8"/>
          <w:pgSz w:w="11906" w:h="16838"/>
          <w:pgMar w:top="851" w:right="964" w:bottom="737" w:left="1701" w:header="709" w:footer="709" w:gutter="0"/>
          <w:pgNumType w:start="1"/>
          <w:cols w:space="708"/>
          <w:docGrid w:linePitch="360"/>
        </w:sectPr>
      </w:pPr>
    </w:p>
    <w:p w:rsidR="00D24DEF" w:rsidRPr="00D24DEF" w:rsidRDefault="00002116" w:rsidP="00895F99">
      <w:pPr>
        <w:pStyle w:val="a"/>
        <w:numPr>
          <w:ilvl w:val="0"/>
          <w:numId w:val="0"/>
        </w:numPr>
        <w:tabs>
          <w:tab w:val="clear" w:pos="709"/>
          <w:tab w:val="clear" w:pos="993"/>
          <w:tab w:val="left" w:pos="1985"/>
        </w:tabs>
        <w:ind w:left="426"/>
        <w:jc w:val="left"/>
        <w:rPr>
          <w:b/>
          <w:sz w:val="24"/>
          <w:szCs w:val="24"/>
        </w:rPr>
      </w:pPr>
      <w:r w:rsidRPr="00D24DEF">
        <w:rPr>
          <w:b/>
          <w:sz w:val="24"/>
          <w:szCs w:val="24"/>
        </w:rPr>
        <w:lastRenderedPageBreak/>
        <w:t>Приложение к договору о практической подготовке</w:t>
      </w:r>
      <w:r w:rsidR="00C60559" w:rsidRPr="00D24DEF">
        <w:rPr>
          <w:b/>
          <w:sz w:val="24"/>
          <w:szCs w:val="24"/>
        </w:rPr>
        <w:t xml:space="preserve"> № 1</w:t>
      </w:r>
      <w:r w:rsidR="00F90E8D" w:rsidRPr="00D24DEF">
        <w:rPr>
          <w:b/>
          <w:sz w:val="24"/>
          <w:szCs w:val="24"/>
        </w:rPr>
        <w:t>.</w:t>
      </w:r>
    </w:p>
    <w:p w:rsidR="00002116" w:rsidRPr="00247D48" w:rsidRDefault="00F90E8D" w:rsidP="00D24DEF">
      <w:pPr>
        <w:pStyle w:val="a"/>
        <w:numPr>
          <w:ilvl w:val="0"/>
          <w:numId w:val="0"/>
        </w:numPr>
        <w:tabs>
          <w:tab w:val="clear" w:pos="709"/>
          <w:tab w:val="clear" w:pos="993"/>
          <w:tab w:val="left" w:pos="1985"/>
        </w:tabs>
        <w:ind w:left="426"/>
        <w:rPr>
          <w:b/>
          <w:sz w:val="24"/>
          <w:szCs w:val="24"/>
        </w:rPr>
      </w:pPr>
      <w:r w:rsidRPr="00247D48">
        <w:rPr>
          <w:sz w:val="24"/>
          <w:szCs w:val="24"/>
        </w:rPr>
        <w:t>Компоненты образовательной программы для реализации в форме практической подготовки</w:t>
      </w:r>
      <w:r w:rsidR="00E516E0" w:rsidRPr="00247D48">
        <w:rPr>
          <w:sz w:val="24"/>
          <w:szCs w:val="24"/>
        </w:rPr>
        <w:t xml:space="preserve"> и</w:t>
      </w:r>
      <w:r w:rsidR="00D03B83" w:rsidRPr="00247D48">
        <w:rPr>
          <w:sz w:val="24"/>
          <w:szCs w:val="24"/>
        </w:rPr>
        <w:t> перечень помещений</w:t>
      </w:r>
      <w:r w:rsidR="00E516E0" w:rsidRPr="00247D48">
        <w:rPr>
          <w:sz w:val="24"/>
          <w:szCs w:val="24"/>
        </w:rPr>
        <w:t xml:space="preserve"> Профильной организации для осуществления практической подготовки</w:t>
      </w:r>
    </w:p>
    <w:p w:rsidR="00002116" w:rsidRPr="00247D48" w:rsidRDefault="00002116" w:rsidP="00002116">
      <w:pPr>
        <w:pStyle w:val="a"/>
        <w:numPr>
          <w:ilvl w:val="0"/>
          <w:numId w:val="0"/>
        </w:numPr>
        <w:tabs>
          <w:tab w:val="clear" w:pos="709"/>
          <w:tab w:val="clear" w:pos="993"/>
          <w:tab w:val="left" w:pos="1985"/>
        </w:tabs>
        <w:ind w:left="709"/>
        <w:rPr>
          <w:sz w:val="24"/>
          <w:szCs w:val="24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285"/>
        <w:gridCol w:w="567"/>
        <w:gridCol w:w="851"/>
        <w:gridCol w:w="840"/>
        <w:gridCol w:w="1290"/>
        <w:gridCol w:w="695"/>
        <w:gridCol w:w="1714"/>
      </w:tblGrid>
      <w:tr w:rsidR="00002116" w:rsidRPr="00247D48" w:rsidTr="007C1183">
        <w:trPr>
          <w:trHeight w:val="20"/>
          <w:jc w:val="center"/>
        </w:trPr>
        <w:tc>
          <w:tcPr>
            <w:tcW w:w="562" w:type="dxa"/>
            <w:vAlign w:val="center"/>
          </w:tcPr>
          <w:p w:rsidR="00002116" w:rsidRPr="00247D48" w:rsidRDefault="00002116" w:rsidP="00002116">
            <w:pPr>
              <w:spacing w:line="259" w:lineRule="auto"/>
              <w:ind w:left="-11" w:right="-6"/>
              <w:jc w:val="center"/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002116" w:rsidRPr="00D24DEF" w:rsidRDefault="00002116" w:rsidP="00002116">
            <w:pPr>
              <w:pStyle w:val="a7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 xml:space="preserve">Образовательная </w:t>
            </w:r>
            <w:proofErr w:type="gramStart"/>
            <w:r w:rsidRPr="00D24DEF">
              <w:rPr>
                <w:color w:val="000000" w:themeColor="text1"/>
                <w:sz w:val="20"/>
                <w:szCs w:val="20"/>
              </w:rPr>
              <w:t>программа</w:t>
            </w:r>
            <w:r w:rsidRPr="00D24DEF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gramEnd"/>
            <w:r w:rsidRPr="00D24DEF">
              <w:rPr>
                <w:color w:val="000000" w:themeColor="text1"/>
                <w:sz w:val="20"/>
                <w:szCs w:val="20"/>
              </w:rPr>
              <w:t xml:space="preserve">направление подготовки (специальность), направленность </w:t>
            </w:r>
            <w:r w:rsidRPr="00913704">
              <w:rPr>
                <w:b/>
                <w:color w:val="000000" w:themeColor="text1"/>
                <w:sz w:val="20"/>
                <w:szCs w:val="20"/>
              </w:rPr>
              <w:t>(профиль))</w:t>
            </w:r>
          </w:p>
        </w:tc>
        <w:tc>
          <w:tcPr>
            <w:tcW w:w="1285" w:type="dxa"/>
            <w:vAlign w:val="center"/>
          </w:tcPr>
          <w:p w:rsidR="00002116" w:rsidRPr="00D24DEF" w:rsidRDefault="00002116" w:rsidP="00002116">
            <w:pPr>
              <w:pStyle w:val="a7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Компонент образовательной программы (если практика – указать вид)</w:t>
            </w:r>
          </w:p>
        </w:tc>
        <w:tc>
          <w:tcPr>
            <w:tcW w:w="567" w:type="dxa"/>
            <w:vAlign w:val="center"/>
          </w:tcPr>
          <w:p w:rsidR="00002116" w:rsidRPr="00D24DEF" w:rsidRDefault="00002116" w:rsidP="00002116">
            <w:pPr>
              <w:pStyle w:val="a7"/>
              <w:snapToGrid w:val="0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Курс</w:t>
            </w:r>
          </w:p>
        </w:tc>
        <w:tc>
          <w:tcPr>
            <w:tcW w:w="851" w:type="dxa"/>
            <w:vAlign w:val="center"/>
          </w:tcPr>
          <w:p w:rsidR="00002116" w:rsidRPr="00D24DEF" w:rsidRDefault="00002116" w:rsidP="00002116">
            <w:pPr>
              <w:pStyle w:val="a7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Вид занятий</w:t>
            </w:r>
          </w:p>
        </w:tc>
        <w:tc>
          <w:tcPr>
            <w:tcW w:w="840" w:type="dxa"/>
            <w:vAlign w:val="center"/>
          </w:tcPr>
          <w:p w:rsidR="00002116" w:rsidRPr="00D24DEF" w:rsidRDefault="00002116" w:rsidP="00002116">
            <w:pPr>
              <w:pStyle w:val="a7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Объем, час</w:t>
            </w:r>
          </w:p>
        </w:tc>
        <w:tc>
          <w:tcPr>
            <w:tcW w:w="1290" w:type="dxa"/>
            <w:vAlign w:val="center"/>
          </w:tcPr>
          <w:p w:rsidR="00002116" w:rsidRPr="00D24DEF" w:rsidRDefault="00002116" w:rsidP="00002116">
            <w:pPr>
              <w:pStyle w:val="a7"/>
              <w:snapToGrid w:val="0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Примерное количество обучающихся</w:t>
            </w:r>
          </w:p>
        </w:tc>
        <w:tc>
          <w:tcPr>
            <w:tcW w:w="695" w:type="dxa"/>
            <w:vAlign w:val="center"/>
          </w:tcPr>
          <w:p w:rsidR="00002116" w:rsidRPr="00D24DEF" w:rsidRDefault="00002116" w:rsidP="00002116">
            <w:pPr>
              <w:pStyle w:val="a7"/>
              <w:snapToGrid w:val="0"/>
              <w:ind w:left="-11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D24DEF">
              <w:rPr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1714" w:type="dxa"/>
            <w:vAlign w:val="center"/>
          </w:tcPr>
          <w:p w:rsidR="00002116" w:rsidRPr="00D24DEF" w:rsidRDefault="00002116" w:rsidP="00002116">
            <w:pPr>
              <w:ind w:left="-11" w:right="-6"/>
              <w:jc w:val="center"/>
              <w:rPr>
                <w:color w:val="000000" w:themeColor="text1"/>
              </w:rPr>
            </w:pPr>
            <w:r w:rsidRPr="00D24DEF">
              <w:rPr>
                <w:color w:val="000000" w:themeColor="text1"/>
                <w:lang w:eastAsia="ar-SA"/>
              </w:rPr>
              <w:t>Перечень помещений Профильной организации, используемых для организации практической подготовки</w:t>
            </w:r>
          </w:p>
        </w:tc>
      </w:tr>
      <w:tr w:rsidR="00002116" w:rsidRPr="00247D48" w:rsidTr="007C1183">
        <w:trPr>
          <w:trHeight w:val="20"/>
          <w:jc w:val="center"/>
        </w:trPr>
        <w:tc>
          <w:tcPr>
            <w:tcW w:w="562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002116" w:rsidRPr="00247D48" w:rsidRDefault="00002116" w:rsidP="00002116">
            <w:pPr>
              <w:spacing w:line="259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7D4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D4A31" w:rsidRPr="00247D48" w:rsidTr="00764D38">
        <w:trPr>
          <w:trHeight w:val="20"/>
          <w:jc w:val="center"/>
        </w:trPr>
        <w:tc>
          <w:tcPr>
            <w:tcW w:w="562" w:type="dxa"/>
          </w:tcPr>
          <w:p w:rsidR="00ED4A31" w:rsidRPr="00247D48" w:rsidRDefault="00ED4A31" w:rsidP="00ED4A31">
            <w:pPr>
              <w:spacing w:line="259" w:lineRule="auto"/>
              <w:ind w:left="45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1285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567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851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840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1290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695" w:type="dxa"/>
          </w:tcPr>
          <w:p w:rsidR="00ED4A31" w:rsidRPr="00ED4A31" w:rsidRDefault="00ED4A31" w:rsidP="00ED4A31">
            <w:pPr>
              <w:rPr>
                <w:sz w:val="18"/>
                <w:szCs w:val="18"/>
              </w:rPr>
            </w:pPr>
            <w:r w:rsidRPr="00ED4A31">
              <w:rPr>
                <w:b/>
                <w:color w:val="000000" w:themeColor="text1"/>
                <w:sz w:val="18"/>
                <w:szCs w:val="18"/>
                <w:highlight w:val="yellow"/>
              </w:rPr>
              <w:t>ОБЯЗАТЕЛЬНО ДЛЯ ЗАПОЛНЕНИЯ</w:t>
            </w:r>
          </w:p>
        </w:tc>
        <w:tc>
          <w:tcPr>
            <w:tcW w:w="1714" w:type="dxa"/>
          </w:tcPr>
          <w:p w:rsidR="00ED4A31" w:rsidRPr="00ED4A31" w:rsidRDefault="00ED4A31" w:rsidP="00895F99">
            <w:pPr>
              <w:spacing w:line="259" w:lineRule="auto"/>
              <w:ind w:left="8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0CD3">
              <w:rPr>
                <w:b/>
                <w:color w:val="FF0000"/>
                <w:sz w:val="18"/>
                <w:szCs w:val="18"/>
                <w:highlight w:val="yellow"/>
              </w:rPr>
              <w:t>ОБЯЗАТЕЛЬНО ДЛЯ ЗАПОЛНЕНИЯ</w:t>
            </w:r>
            <w:r w:rsidR="00D24DE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24DEF" w:rsidRPr="00D24DEF">
              <w:rPr>
                <w:b/>
                <w:color w:val="FF0000"/>
                <w:sz w:val="18"/>
                <w:szCs w:val="18"/>
                <w:highlight w:val="yellow"/>
              </w:rPr>
              <w:t>(</w:t>
            </w:r>
            <w:r w:rsidR="00895F99" w:rsidRPr="00F55C86">
              <w:rPr>
                <w:b/>
                <w:color w:val="FF0000"/>
                <w:sz w:val="24"/>
                <w:szCs w:val="24"/>
                <w:u w:val="single"/>
              </w:rPr>
              <w:t xml:space="preserve">фактический </w:t>
            </w:r>
            <w:r w:rsidR="00D24DEF" w:rsidRPr="00F55C86">
              <w:rPr>
                <w:b/>
                <w:color w:val="FF0000"/>
                <w:sz w:val="24"/>
                <w:szCs w:val="24"/>
                <w:u w:val="single"/>
              </w:rPr>
              <w:t>адрес</w:t>
            </w:r>
            <w:r w:rsidR="00D24DEF" w:rsidRPr="00F55C86">
              <w:rPr>
                <w:b/>
                <w:color w:val="FF0000"/>
                <w:highlight w:val="yellow"/>
              </w:rPr>
              <w:t>/</w:t>
            </w:r>
            <w:r w:rsidR="00D24DEF" w:rsidRPr="00895F99">
              <w:rPr>
                <w:b/>
                <w:color w:val="FF0000"/>
                <w:highlight w:val="yellow"/>
              </w:rPr>
              <w:t>отдел/цех/кабинет/лаборатория</w:t>
            </w:r>
            <w:r w:rsidR="00895F99" w:rsidRPr="00895F99">
              <w:rPr>
                <w:b/>
                <w:color w:val="FF0000"/>
                <w:highlight w:val="yellow"/>
              </w:rPr>
              <w:t>/площадка</w:t>
            </w:r>
            <w:r w:rsidR="00D24DEF" w:rsidRPr="00895F99">
              <w:rPr>
                <w:b/>
                <w:color w:val="FF0000"/>
                <w:highlight w:val="yellow"/>
              </w:rPr>
              <w:t>)</w:t>
            </w:r>
          </w:p>
        </w:tc>
      </w:tr>
      <w:tr w:rsidR="007F1A3C" w:rsidRPr="00247D48" w:rsidTr="00E411E2">
        <w:trPr>
          <w:trHeight w:val="20"/>
          <w:jc w:val="center"/>
        </w:trPr>
        <w:tc>
          <w:tcPr>
            <w:tcW w:w="9364" w:type="dxa"/>
            <w:gridSpan w:val="9"/>
          </w:tcPr>
          <w:p w:rsidR="007F1A3C" w:rsidRPr="00247D48" w:rsidRDefault="007F1A3C" w:rsidP="00FD6F92">
            <w:pPr>
              <w:spacing w:line="259" w:lineRule="auto"/>
              <w:ind w:left="45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>ФИО</w:t>
            </w:r>
            <w:r w:rsidR="00E23B10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(полностью</w:t>
            </w:r>
            <w:proofErr w:type="gramStart"/>
            <w:r w:rsidR="00E23B10">
              <w:rPr>
                <w:b/>
                <w:color w:val="000000" w:themeColor="text1"/>
                <w:sz w:val="24"/>
                <w:szCs w:val="24"/>
                <w:highlight w:val="yellow"/>
              </w:rPr>
              <w:t>)</w:t>
            </w:r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F55C86">
              <w:rPr>
                <w:b/>
                <w:color w:val="000000" w:themeColor="text1"/>
                <w:sz w:val="24"/>
                <w:szCs w:val="24"/>
                <w:highlight w:val="yellow"/>
              </w:rPr>
              <w:t>,</w:t>
            </w:r>
            <w:proofErr w:type="gramEnd"/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</w:t>
            </w:r>
            <w:r w:rsidRPr="00FD6F92">
              <w:rPr>
                <w:b/>
                <w:color w:val="000000" w:themeColor="text1"/>
                <w:sz w:val="24"/>
                <w:szCs w:val="24"/>
                <w:highlight w:val="yellow"/>
              </w:rPr>
              <w:t>группа</w:t>
            </w:r>
            <w:r w:rsidR="00FD6F92" w:rsidRPr="00FD6F92">
              <w:rPr>
                <w:b/>
                <w:color w:val="000000" w:themeColor="text1"/>
                <w:sz w:val="24"/>
                <w:szCs w:val="24"/>
                <w:highlight w:val="yellow"/>
              </w:rPr>
              <w:t>, кафедра(сокращенно)</w:t>
            </w:r>
          </w:p>
        </w:tc>
      </w:tr>
    </w:tbl>
    <w:p w:rsidR="00A22791" w:rsidRPr="00247D48" w:rsidRDefault="00A22791">
      <w:pPr>
        <w:spacing w:after="160" w:line="259" w:lineRule="auto"/>
        <w:rPr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8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24DEF" w:rsidRPr="00060DB1" w:rsidTr="00D24DEF">
        <w:trPr>
          <w:trHeight w:val="3153"/>
        </w:trPr>
        <w:tc>
          <w:tcPr>
            <w:tcW w:w="4743" w:type="dxa"/>
          </w:tcPr>
          <w:p w:rsidR="00D24DEF" w:rsidRPr="009B2020" w:rsidRDefault="00D24DEF" w:rsidP="00D24DEF">
            <w:pPr>
              <w:suppressAutoHyphens/>
              <w:rPr>
                <w:bCs/>
                <w:iCs/>
                <w:sz w:val="24"/>
                <w:szCs w:val="24"/>
              </w:rPr>
            </w:pPr>
            <w:r w:rsidRPr="009B2020">
              <w:rPr>
                <w:bCs/>
                <w:iCs/>
                <w:sz w:val="24"/>
                <w:szCs w:val="24"/>
              </w:rPr>
              <w:t>ФГБОУ ВО «УГАТУ»</w:t>
            </w:r>
          </w:p>
          <w:p w:rsidR="00D24DEF" w:rsidRPr="009B2020" w:rsidRDefault="00D24DEF" w:rsidP="00D24DEF">
            <w:pPr>
              <w:suppressAutoHyphen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9B2020">
              <w:rPr>
                <w:bCs/>
                <w:iCs/>
                <w:sz w:val="24"/>
                <w:szCs w:val="24"/>
              </w:rPr>
              <w:t>450008, г. Уфа, ул. К. Маркса, д. 12</w:t>
            </w:r>
          </w:p>
          <w:p w:rsidR="00D24DEF" w:rsidRDefault="00D24DEF" w:rsidP="00D24DEF">
            <w:pPr>
              <w:suppressAutoHyphen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9B2020">
              <w:rPr>
                <w:bCs/>
                <w:iCs/>
                <w:sz w:val="24"/>
                <w:szCs w:val="24"/>
              </w:rPr>
              <w:t xml:space="preserve">тел.: </w:t>
            </w:r>
            <w:r w:rsidRPr="00130791">
              <w:rPr>
                <w:bCs/>
                <w:iCs/>
                <w:sz w:val="24"/>
                <w:szCs w:val="24"/>
              </w:rPr>
              <w:t>8 (987) 254-38-29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D24DEF" w:rsidRPr="009B2020" w:rsidRDefault="00D24DEF" w:rsidP="00D24DEF">
            <w:pPr>
              <w:suppressAutoHyphens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9B2020">
              <w:rPr>
                <w:bCs/>
                <w:iCs/>
                <w:sz w:val="24"/>
                <w:szCs w:val="24"/>
              </w:rPr>
              <w:t>8 (908) 350-49-35</w:t>
            </w:r>
          </w:p>
          <w:p w:rsidR="00D24DEF" w:rsidRPr="00AC2295" w:rsidRDefault="00D24DEF" w:rsidP="00D24DE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060DB1">
              <w:rPr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9B2020">
              <w:rPr>
                <w:bCs/>
                <w:iCs/>
                <w:sz w:val="24"/>
                <w:szCs w:val="24"/>
              </w:rPr>
              <w:t>е</w:t>
            </w:r>
            <w:proofErr w:type="gramEnd"/>
            <w:r w:rsidRPr="00060DB1">
              <w:rPr>
                <w:bCs/>
                <w:iCs/>
                <w:sz w:val="24"/>
                <w:szCs w:val="24"/>
              </w:rPr>
              <w:t>-</w:t>
            </w:r>
            <w:r w:rsidRPr="009B2020">
              <w:rPr>
                <w:bCs/>
                <w:iCs/>
                <w:sz w:val="24"/>
                <w:szCs w:val="24"/>
                <w:lang w:val="en-US"/>
              </w:rPr>
              <w:t>mail</w:t>
            </w:r>
            <w:r w:rsidRPr="00F55C86">
              <w:rPr>
                <w:bCs/>
                <w:iCs/>
                <w:sz w:val="24"/>
                <w:szCs w:val="24"/>
              </w:rPr>
              <w:t xml:space="preserve">: </w:t>
            </w:r>
            <w:r w:rsidR="00F55C86" w:rsidRPr="00F55C86">
              <w:rPr>
                <w:bCs/>
                <w:iCs/>
                <w:sz w:val="24"/>
                <w:szCs w:val="24"/>
                <w:lang w:val="en-US"/>
              </w:rPr>
              <w:t>info</w:t>
            </w:r>
            <w:r w:rsidRPr="00B6116E">
              <w:rPr>
                <w:bCs/>
                <w:iCs/>
                <w:sz w:val="24"/>
                <w:szCs w:val="24"/>
              </w:rPr>
              <w:t>@</w:t>
            </w:r>
            <w:proofErr w:type="spellStart"/>
            <w:r w:rsidRPr="009B2020">
              <w:rPr>
                <w:bCs/>
                <w:iCs/>
                <w:sz w:val="24"/>
                <w:szCs w:val="24"/>
                <w:lang w:val="en-US"/>
              </w:rPr>
              <w:t>ugatu</w:t>
            </w:r>
            <w:proofErr w:type="spellEnd"/>
            <w:r w:rsidRPr="00B6116E">
              <w:rPr>
                <w:bCs/>
                <w:iCs/>
                <w:sz w:val="24"/>
                <w:szCs w:val="24"/>
              </w:rPr>
              <w:t>.</w:t>
            </w:r>
            <w:proofErr w:type="spellStart"/>
            <w:r w:rsidRPr="009B2020">
              <w:rPr>
                <w:bCs/>
                <w:iCs/>
                <w:sz w:val="24"/>
                <w:szCs w:val="24"/>
                <w:lang w:val="en-US"/>
              </w:rPr>
              <w:t>su</w:t>
            </w:r>
            <w:proofErr w:type="spellEnd"/>
          </w:p>
          <w:p w:rsidR="00D24DEF" w:rsidRDefault="00D24DEF" w:rsidP="00D24DEF">
            <w:pPr>
              <w:rPr>
                <w:sz w:val="24"/>
                <w:szCs w:val="24"/>
              </w:rPr>
            </w:pPr>
          </w:p>
          <w:p w:rsidR="00D24DEF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>Проректор по учебной работе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Default="00D24DEF" w:rsidP="00D24DEF">
            <w:pPr>
              <w:jc w:val="right"/>
              <w:rPr>
                <w:sz w:val="24"/>
                <w:szCs w:val="24"/>
              </w:rPr>
            </w:pP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 xml:space="preserve">_________________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47D48">
              <w:rPr>
                <w:color w:val="000000" w:themeColor="text1"/>
                <w:sz w:val="24"/>
                <w:szCs w:val="24"/>
              </w:rPr>
              <w:t>А.Н. Елизарьев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247D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24DEF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Pr="00247D48" w:rsidRDefault="00F55C86" w:rsidP="00D24D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«___» ______________2022</w:t>
            </w:r>
            <w:r w:rsidR="00D24DEF" w:rsidRPr="00247D48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47D48">
              <w:rPr>
                <w:color w:val="000000" w:themeColor="text1"/>
                <w:sz w:val="24"/>
                <w:szCs w:val="24"/>
              </w:rPr>
              <w:t>дата</w:t>
            </w:r>
            <w:proofErr w:type="gramEnd"/>
            <w:r w:rsidRPr="00247D48">
              <w:rPr>
                <w:color w:val="000000" w:themeColor="text1"/>
                <w:sz w:val="24"/>
                <w:szCs w:val="24"/>
              </w:rPr>
              <w:t>)</w:t>
            </w:r>
          </w:p>
          <w:p w:rsidR="00D24DEF" w:rsidRDefault="00D24DEF" w:rsidP="00D24DE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24DEF" w:rsidRPr="00776730" w:rsidRDefault="00D24DEF" w:rsidP="00D24DEF">
            <w:pPr>
              <w:tabs>
                <w:tab w:val="right" w:pos="4527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М.П.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743" w:type="dxa"/>
          </w:tcPr>
          <w:p w:rsidR="00D24DEF" w:rsidRPr="007F1A3C" w:rsidRDefault="00D24DEF" w:rsidP="00D24DEF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F1A3C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>РЕКВИЗИТЫ</w:t>
            </w:r>
          </w:p>
          <w:p w:rsidR="00D24DEF" w:rsidRPr="007F1A3C" w:rsidRDefault="00D24DEF" w:rsidP="00D24DEF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             ОРГАНИЗАЦИИ</w:t>
            </w:r>
          </w:p>
          <w:p w:rsidR="00D24DEF" w:rsidRPr="007F1A3C" w:rsidRDefault="00D24DEF" w:rsidP="00D24DEF">
            <w:pPr>
              <w:spacing w:after="160" w:line="259" w:lineRule="auto"/>
              <w:rPr>
                <w:b/>
                <w:color w:val="000000" w:themeColor="text1"/>
                <w:sz w:val="24"/>
                <w:szCs w:val="24"/>
              </w:rPr>
            </w:pPr>
            <w:r w:rsidRPr="007F1A3C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  ОБЯЗАТЕЛЬНО ДЛЯ ЗАПОЛНЕНИЯ</w:t>
            </w:r>
          </w:p>
          <w:p w:rsidR="00913704" w:rsidRPr="00895F99" w:rsidRDefault="00913704" w:rsidP="00913704">
            <w:pPr>
              <w:rPr>
                <w:b/>
                <w:color w:val="000000" w:themeColor="text1"/>
                <w:sz w:val="24"/>
                <w:szCs w:val="24"/>
              </w:rPr>
            </w:pPr>
            <w:r w:rsidRPr="00895F99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Юридический адрес, </w:t>
            </w:r>
            <w:r w:rsidR="00895F99" w:rsidRPr="00895F99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фактический адрес официальная электронная </w:t>
            </w:r>
            <w:r w:rsidRPr="00895F99">
              <w:rPr>
                <w:b/>
                <w:color w:val="000000" w:themeColor="text1"/>
                <w:sz w:val="24"/>
                <w:szCs w:val="24"/>
                <w:highlight w:val="yellow"/>
              </w:rPr>
              <w:t>почта</w:t>
            </w:r>
          </w:p>
          <w:p w:rsidR="00913704" w:rsidRPr="00895F99" w:rsidRDefault="00913704" w:rsidP="00913704">
            <w:pPr>
              <w:rPr>
                <w:b/>
                <w:color w:val="000000" w:themeColor="text1"/>
                <w:sz w:val="24"/>
                <w:szCs w:val="24"/>
              </w:rPr>
            </w:pPr>
            <w:r w:rsidRPr="00895F99"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Pr="00895F99">
              <w:rPr>
                <w:b/>
                <w:color w:val="000000" w:themeColor="text1"/>
                <w:sz w:val="24"/>
                <w:szCs w:val="24"/>
                <w:highlight w:val="yellow"/>
              </w:rPr>
              <w:t>Телефон</w:t>
            </w:r>
          </w:p>
          <w:p w:rsidR="00913704" w:rsidRPr="00913704" w:rsidRDefault="00913704" w:rsidP="00913704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47D48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gramEnd"/>
            <w:r w:rsidRPr="00247D48">
              <w:rPr>
                <w:color w:val="000000" w:themeColor="text1"/>
                <w:sz w:val="24"/>
                <w:szCs w:val="24"/>
              </w:rPr>
              <w:t xml:space="preserve"> должности)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>______________ (_________________)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47D48">
              <w:rPr>
                <w:color w:val="000000" w:themeColor="text1"/>
                <w:sz w:val="24"/>
                <w:szCs w:val="24"/>
              </w:rPr>
              <w:t xml:space="preserve">подпись)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Pr="00247D48">
              <w:rPr>
                <w:color w:val="000000" w:themeColor="text1"/>
                <w:sz w:val="24"/>
                <w:szCs w:val="24"/>
              </w:rPr>
              <w:t>(Ф.И.О.)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Pr="00247D48" w:rsidRDefault="00F55C86" w:rsidP="00D24D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«___» ______________2022 </w:t>
            </w:r>
            <w:bookmarkStart w:id="0" w:name="_GoBack"/>
            <w:bookmarkEnd w:id="0"/>
            <w:r w:rsidR="00D24DEF" w:rsidRPr="00247D48">
              <w:rPr>
                <w:color w:val="000000" w:themeColor="text1"/>
                <w:sz w:val="24"/>
                <w:szCs w:val="24"/>
              </w:rPr>
              <w:t>г.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47D48">
              <w:rPr>
                <w:color w:val="000000" w:themeColor="text1"/>
                <w:sz w:val="24"/>
                <w:szCs w:val="24"/>
              </w:rPr>
              <w:t>дата</w:t>
            </w:r>
            <w:proofErr w:type="gramEnd"/>
            <w:r w:rsidRPr="00247D48">
              <w:rPr>
                <w:color w:val="000000" w:themeColor="text1"/>
                <w:sz w:val="24"/>
                <w:szCs w:val="24"/>
              </w:rPr>
              <w:t>)</w:t>
            </w:r>
          </w:p>
          <w:p w:rsidR="00D24DEF" w:rsidRPr="00247D48" w:rsidRDefault="00D24DEF" w:rsidP="00D24DEF">
            <w:pPr>
              <w:rPr>
                <w:color w:val="000000" w:themeColor="text1"/>
                <w:sz w:val="24"/>
                <w:szCs w:val="24"/>
              </w:rPr>
            </w:pPr>
          </w:p>
          <w:p w:rsidR="00D24DEF" w:rsidRDefault="00D24DEF" w:rsidP="00D24DE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247D48">
              <w:rPr>
                <w:color w:val="000000" w:themeColor="text1"/>
                <w:sz w:val="24"/>
                <w:szCs w:val="24"/>
              </w:rPr>
              <w:t>М.П.</w:t>
            </w:r>
          </w:p>
          <w:p w:rsidR="00D24DEF" w:rsidRPr="00060DB1" w:rsidRDefault="00D24DEF" w:rsidP="00D24DEF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60DB1" w:rsidRPr="002A0CD3" w:rsidRDefault="00AE20FE" w:rsidP="002A0CD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>Университет:</w:t>
      </w:r>
      <w:r>
        <w:rPr>
          <w:b/>
          <w:color w:val="000000" w:themeColor="text1"/>
          <w:sz w:val="24"/>
          <w:szCs w:val="24"/>
        </w:rPr>
        <w:tab/>
      </w:r>
      <w:proofErr w:type="gramEnd"/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</w:t>
      </w:r>
      <w:r w:rsidR="00A22791" w:rsidRPr="00247D48">
        <w:rPr>
          <w:b/>
          <w:color w:val="000000" w:themeColor="text1"/>
          <w:sz w:val="24"/>
          <w:szCs w:val="24"/>
        </w:rPr>
        <w:t>Профильная организация:</w:t>
      </w:r>
    </w:p>
    <w:sectPr w:rsidR="00060DB1" w:rsidRPr="002A0CD3" w:rsidSect="00EB745E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87" w:rsidRDefault="00C24E87" w:rsidP="00496E37">
      <w:r>
        <w:separator/>
      </w:r>
    </w:p>
  </w:endnote>
  <w:endnote w:type="continuationSeparator" w:id="0">
    <w:p w:rsidR="00C24E87" w:rsidRDefault="00C24E87" w:rsidP="0049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569175"/>
      <w:docPartObj>
        <w:docPartGallery w:val="Page Numbers (Bottom of Page)"/>
        <w:docPartUnique/>
      </w:docPartObj>
    </w:sdtPr>
    <w:sdtEndPr/>
    <w:sdtContent>
      <w:p w:rsidR="00BA5C47" w:rsidRDefault="00BA5C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86">
          <w:rPr>
            <w:noProof/>
          </w:rPr>
          <w:t>3</w:t>
        </w:r>
        <w:r>
          <w:fldChar w:fldCharType="end"/>
        </w:r>
      </w:p>
    </w:sdtContent>
  </w:sdt>
  <w:p w:rsidR="001C026B" w:rsidRDefault="001C0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87" w:rsidRDefault="00C24E87" w:rsidP="00496E37">
      <w:r>
        <w:separator/>
      </w:r>
    </w:p>
  </w:footnote>
  <w:footnote w:type="continuationSeparator" w:id="0">
    <w:p w:rsidR="00C24E87" w:rsidRDefault="00C24E87" w:rsidP="00496E37">
      <w:r>
        <w:continuationSeparator/>
      </w:r>
    </w:p>
  </w:footnote>
  <w:footnote w:id="1">
    <w:p w:rsidR="001C026B" w:rsidRDefault="001C026B">
      <w:pPr>
        <w:pStyle w:val="aa"/>
      </w:pPr>
      <w:r>
        <w:rPr>
          <w:rStyle w:val="ac"/>
        </w:rPr>
        <w:footnoteRef/>
      </w:r>
      <w:r>
        <w:t xml:space="preserve"> Пункт используется, если на момент заключения договора точные сроки практической подготовки неизвестны.</w:t>
      </w:r>
    </w:p>
  </w:footnote>
  <w:footnote w:id="2">
    <w:p w:rsidR="001C026B" w:rsidRPr="00E36AA3" w:rsidRDefault="001C026B">
      <w:pPr>
        <w:pStyle w:val="aa"/>
      </w:pPr>
      <w:r w:rsidRPr="00E36AA3">
        <w:rPr>
          <w:rStyle w:val="ac"/>
        </w:rPr>
        <w:footnoteRef/>
      </w:r>
      <w:r w:rsidRPr="00E36AA3">
        <w:t xml:space="preserve"> Указываются иные локальные нормативные акты Профильной организации</w:t>
      </w:r>
      <w:r w:rsidR="00401B4E" w:rsidRPr="00E36AA3">
        <w:t>.</w:t>
      </w:r>
    </w:p>
  </w:footnote>
  <w:footnote w:id="3">
    <w:p w:rsidR="001C026B" w:rsidRPr="00E36AA3" w:rsidRDefault="001C026B">
      <w:pPr>
        <w:pStyle w:val="aa"/>
      </w:pPr>
      <w:r w:rsidRPr="00E36AA3">
        <w:rPr>
          <w:rStyle w:val="ac"/>
        </w:rPr>
        <w:footnoteRef/>
      </w:r>
      <w:r w:rsidRPr="00E36AA3">
        <w:t xml:space="preserve"> Указывается при наличии в Профильной организации печати</w:t>
      </w:r>
      <w:r w:rsidR="00401B4E" w:rsidRPr="00E36AA3">
        <w:t>.</w:t>
      </w:r>
    </w:p>
  </w:footnote>
  <w:footnote w:id="4">
    <w:p w:rsidR="00401B4E" w:rsidRPr="00E36AA3" w:rsidRDefault="00401B4E">
      <w:pPr>
        <w:pStyle w:val="aa"/>
      </w:pPr>
      <w:r w:rsidRPr="00E36AA3">
        <w:rPr>
          <w:rStyle w:val="ac"/>
        </w:rPr>
        <w:footnoteRef/>
      </w:r>
      <w:r w:rsidRPr="00E36AA3">
        <w:t xml:space="preserve"> Заполняется при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D5E"/>
    <w:multiLevelType w:val="hybridMultilevel"/>
    <w:tmpl w:val="E54E8F06"/>
    <w:lvl w:ilvl="0" w:tplc="DF102C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15BEC"/>
    <w:multiLevelType w:val="hybridMultilevel"/>
    <w:tmpl w:val="8B1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5C4"/>
    <w:multiLevelType w:val="multilevel"/>
    <w:tmpl w:val="EBD6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946973"/>
    <w:multiLevelType w:val="hybridMultilevel"/>
    <w:tmpl w:val="3E140CAE"/>
    <w:lvl w:ilvl="0" w:tplc="11B0E38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D21B5"/>
    <w:multiLevelType w:val="multilevel"/>
    <w:tmpl w:val="BEF8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43A28"/>
    <w:multiLevelType w:val="hybridMultilevel"/>
    <w:tmpl w:val="7FF8B70A"/>
    <w:lvl w:ilvl="0" w:tplc="11B0E38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1B0E38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0897"/>
    <w:multiLevelType w:val="hybridMultilevel"/>
    <w:tmpl w:val="976CA934"/>
    <w:lvl w:ilvl="0" w:tplc="11B0E38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E6AD1"/>
    <w:multiLevelType w:val="hybridMultilevel"/>
    <w:tmpl w:val="5F9C62F0"/>
    <w:lvl w:ilvl="0" w:tplc="120818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E8D5A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43AD0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EE02E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81EA2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A6EA8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6FA52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E06C8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4F14E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DD10D2"/>
    <w:multiLevelType w:val="multilevel"/>
    <w:tmpl w:val="E0A01E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0F33D1"/>
    <w:multiLevelType w:val="hybridMultilevel"/>
    <w:tmpl w:val="12A0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D0564A"/>
    <w:multiLevelType w:val="hybridMultilevel"/>
    <w:tmpl w:val="DF6A8AFE"/>
    <w:lvl w:ilvl="0" w:tplc="3E884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"/>
  </w:num>
  <w:num w:numId="23">
    <w:abstractNumId w:val="9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8"/>
  </w:num>
  <w:num w:numId="34">
    <w:abstractNumId w:val="4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2A"/>
    <w:rsid w:val="00002116"/>
    <w:rsid w:val="00003796"/>
    <w:rsid w:val="00006AD5"/>
    <w:rsid w:val="00014D2C"/>
    <w:rsid w:val="00016608"/>
    <w:rsid w:val="000168BE"/>
    <w:rsid w:val="00017378"/>
    <w:rsid w:val="00022F33"/>
    <w:rsid w:val="00030456"/>
    <w:rsid w:val="00030BFB"/>
    <w:rsid w:val="0003569B"/>
    <w:rsid w:val="00037661"/>
    <w:rsid w:val="00044D1A"/>
    <w:rsid w:val="000525A3"/>
    <w:rsid w:val="00060DB1"/>
    <w:rsid w:val="00061119"/>
    <w:rsid w:val="00067E49"/>
    <w:rsid w:val="00080AE7"/>
    <w:rsid w:val="00097278"/>
    <w:rsid w:val="00097F6E"/>
    <w:rsid w:val="000A6061"/>
    <w:rsid w:val="000B03BE"/>
    <w:rsid w:val="000B2B2C"/>
    <w:rsid w:val="000B3BA1"/>
    <w:rsid w:val="000C1956"/>
    <w:rsid w:val="000C5E01"/>
    <w:rsid w:val="000D398A"/>
    <w:rsid w:val="000D5CD5"/>
    <w:rsid w:val="000D5F79"/>
    <w:rsid w:val="000E1075"/>
    <w:rsid w:val="000E4546"/>
    <w:rsid w:val="000E5876"/>
    <w:rsid w:val="000F4226"/>
    <w:rsid w:val="0010149A"/>
    <w:rsid w:val="001071E5"/>
    <w:rsid w:val="00121746"/>
    <w:rsid w:val="0012416C"/>
    <w:rsid w:val="00130791"/>
    <w:rsid w:val="00131B0B"/>
    <w:rsid w:val="00147BF0"/>
    <w:rsid w:val="0016017A"/>
    <w:rsid w:val="00167935"/>
    <w:rsid w:val="001765AE"/>
    <w:rsid w:val="001767F9"/>
    <w:rsid w:val="00183E4B"/>
    <w:rsid w:val="001853F2"/>
    <w:rsid w:val="001925B9"/>
    <w:rsid w:val="00196821"/>
    <w:rsid w:val="001C026B"/>
    <w:rsid w:val="001C6741"/>
    <w:rsid w:val="001D4768"/>
    <w:rsid w:val="001D6CF0"/>
    <w:rsid w:val="001E0B1F"/>
    <w:rsid w:val="001E7A3E"/>
    <w:rsid w:val="001F117F"/>
    <w:rsid w:val="001F4AA9"/>
    <w:rsid w:val="002037ED"/>
    <w:rsid w:val="00204F1A"/>
    <w:rsid w:val="00234D48"/>
    <w:rsid w:val="002414B7"/>
    <w:rsid w:val="00247557"/>
    <w:rsid w:val="00247D48"/>
    <w:rsid w:val="00256625"/>
    <w:rsid w:val="00262007"/>
    <w:rsid w:val="00266AB5"/>
    <w:rsid w:val="002761DF"/>
    <w:rsid w:val="00292946"/>
    <w:rsid w:val="00295986"/>
    <w:rsid w:val="002A0CD3"/>
    <w:rsid w:val="002A2C88"/>
    <w:rsid w:val="002A6BA8"/>
    <w:rsid w:val="002A729E"/>
    <w:rsid w:val="002B2BFA"/>
    <w:rsid w:val="002B52FB"/>
    <w:rsid w:val="002D0348"/>
    <w:rsid w:val="002D68B9"/>
    <w:rsid w:val="002F6997"/>
    <w:rsid w:val="00300026"/>
    <w:rsid w:val="00300190"/>
    <w:rsid w:val="00303A56"/>
    <w:rsid w:val="00312500"/>
    <w:rsid w:val="00315A07"/>
    <w:rsid w:val="00320A0D"/>
    <w:rsid w:val="00321DB7"/>
    <w:rsid w:val="0033334C"/>
    <w:rsid w:val="00336B1A"/>
    <w:rsid w:val="0033729B"/>
    <w:rsid w:val="003411CD"/>
    <w:rsid w:val="0034367B"/>
    <w:rsid w:val="00350804"/>
    <w:rsid w:val="00350849"/>
    <w:rsid w:val="00351697"/>
    <w:rsid w:val="00353071"/>
    <w:rsid w:val="0035390F"/>
    <w:rsid w:val="00361B9B"/>
    <w:rsid w:val="00374F93"/>
    <w:rsid w:val="00375EC2"/>
    <w:rsid w:val="00377E13"/>
    <w:rsid w:val="003928B8"/>
    <w:rsid w:val="00396794"/>
    <w:rsid w:val="003A0407"/>
    <w:rsid w:val="003A044B"/>
    <w:rsid w:val="003A43A1"/>
    <w:rsid w:val="003B222C"/>
    <w:rsid w:val="003B774F"/>
    <w:rsid w:val="003C4097"/>
    <w:rsid w:val="003C4D50"/>
    <w:rsid w:val="003D2ED7"/>
    <w:rsid w:val="003D546F"/>
    <w:rsid w:val="003D566D"/>
    <w:rsid w:val="003E0C69"/>
    <w:rsid w:val="003E3F23"/>
    <w:rsid w:val="003F1A83"/>
    <w:rsid w:val="00401B4E"/>
    <w:rsid w:val="004120FB"/>
    <w:rsid w:val="00416752"/>
    <w:rsid w:val="0042068F"/>
    <w:rsid w:val="00431CC6"/>
    <w:rsid w:val="0044700C"/>
    <w:rsid w:val="0046111B"/>
    <w:rsid w:val="004732A9"/>
    <w:rsid w:val="00477072"/>
    <w:rsid w:val="004773BE"/>
    <w:rsid w:val="00492A2E"/>
    <w:rsid w:val="004954BC"/>
    <w:rsid w:val="00496E37"/>
    <w:rsid w:val="004A0F3C"/>
    <w:rsid w:val="004A416F"/>
    <w:rsid w:val="004A43D0"/>
    <w:rsid w:val="004A4D99"/>
    <w:rsid w:val="004B0255"/>
    <w:rsid w:val="004C12CE"/>
    <w:rsid w:val="004C2723"/>
    <w:rsid w:val="00500322"/>
    <w:rsid w:val="005112D8"/>
    <w:rsid w:val="005242B5"/>
    <w:rsid w:val="0052680A"/>
    <w:rsid w:val="0053151A"/>
    <w:rsid w:val="00533EA0"/>
    <w:rsid w:val="00541D65"/>
    <w:rsid w:val="00562509"/>
    <w:rsid w:val="00576ADA"/>
    <w:rsid w:val="005805CB"/>
    <w:rsid w:val="00584E3F"/>
    <w:rsid w:val="005851AC"/>
    <w:rsid w:val="00585460"/>
    <w:rsid w:val="005977B3"/>
    <w:rsid w:val="005A3AD2"/>
    <w:rsid w:val="005A735F"/>
    <w:rsid w:val="005A74D9"/>
    <w:rsid w:val="005B0EED"/>
    <w:rsid w:val="005B78E8"/>
    <w:rsid w:val="005D0D0C"/>
    <w:rsid w:val="005E3F56"/>
    <w:rsid w:val="005E4588"/>
    <w:rsid w:val="005F33D3"/>
    <w:rsid w:val="005F5C1E"/>
    <w:rsid w:val="005F6736"/>
    <w:rsid w:val="00602E7D"/>
    <w:rsid w:val="00612D23"/>
    <w:rsid w:val="0061304B"/>
    <w:rsid w:val="00614652"/>
    <w:rsid w:val="0062337A"/>
    <w:rsid w:val="00627CB2"/>
    <w:rsid w:val="00656821"/>
    <w:rsid w:val="00661CF4"/>
    <w:rsid w:val="00670C30"/>
    <w:rsid w:val="0067339F"/>
    <w:rsid w:val="00683BF9"/>
    <w:rsid w:val="00686999"/>
    <w:rsid w:val="0068699B"/>
    <w:rsid w:val="006932DF"/>
    <w:rsid w:val="00697592"/>
    <w:rsid w:val="006A0273"/>
    <w:rsid w:val="006A6455"/>
    <w:rsid w:val="006A6B6B"/>
    <w:rsid w:val="006B6490"/>
    <w:rsid w:val="006C23D6"/>
    <w:rsid w:val="006D0FF8"/>
    <w:rsid w:val="00700B5F"/>
    <w:rsid w:val="007042DD"/>
    <w:rsid w:val="00707C3B"/>
    <w:rsid w:val="00710A00"/>
    <w:rsid w:val="00712013"/>
    <w:rsid w:val="007205D8"/>
    <w:rsid w:val="00724C6F"/>
    <w:rsid w:val="0073694B"/>
    <w:rsid w:val="00742398"/>
    <w:rsid w:val="0075282C"/>
    <w:rsid w:val="00752B38"/>
    <w:rsid w:val="007536D6"/>
    <w:rsid w:val="0076458F"/>
    <w:rsid w:val="00772A03"/>
    <w:rsid w:val="00776730"/>
    <w:rsid w:val="007857DD"/>
    <w:rsid w:val="00791ABA"/>
    <w:rsid w:val="0079208A"/>
    <w:rsid w:val="00795020"/>
    <w:rsid w:val="007A786F"/>
    <w:rsid w:val="007B5E24"/>
    <w:rsid w:val="007B6662"/>
    <w:rsid w:val="007B6C22"/>
    <w:rsid w:val="007C1029"/>
    <w:rsid w:val="007C1183"/>
    <w:rsid w:val="007D2A12"/>
    <w:rsid w:val="007D6164"/>
    <w:rsid w:val="007D69CA"/>
    <w:rsid w:val="007E6ADC"/>
    <w:rsid w:val="007F1A3C"/>
    <w:rsid w:val="007F757A"/>
    <w:rsid w:val="00806B1C"/>
    <w:rsid w:val="0082218E"/>
    <w:rsid w:val="00822C6C"/>
    <w:rsid w:val="00832F19"/>
    <w:rsid w:val="0083346C"/>
    <w:rsid w:val="008554E9"/>
    <w:rsid w:val="00861F57"/>
    <w:rsid w:val="00866674"/>
    <w:rsid w:val="00870F18"/>
    <w:rsid w:val="008721BD"/>
    <w:rsid w:val="0087428A"/>
    <w:rsid w:val="008758C4"/>
    <w:rsid w:val="00877E2D"/>
    <w:rsid w:val="00881C82"/>
    <w:rsid w:val="008835B5"/>
    <w:rsid w:val="008857D5"/>
    <w:rsid w:val="00892D6A"/>
    <w:rsid w:val="00893023"/>
    <w:rsid w:val="00893751"/>
    <w:rsid w:val="00895F99"/>
    <w:rsid w:val="00896675"/>
    <w:rsid w:val="00896D50"/>
    <w:rsid w:val="008B0C33"/>
    <w:rsid w:val="008B1D5A"/>
    <w:rsid w:val="008B67AA"/>
    <w:rsid w:val="008B7C0E"/>
    <w:rsid w:val="008B7ECA"/>
    <w:rsid w:val="008C2411"/>
    <w:rsid w:val="008C4BD3"/>
    <w:rsid w:val="008F1CF4"/>
    <w:rsid w:val="008F22F3"/>
    <w:rsid w:val="00906C82"/>
    <w:rsid w:val="00913220"/>
    <w:rsid w:val="00913704"/>
    <w:rsid w:val="00916775"/>
    <w:rsid w:val="00923A66"/>
    <w:rsid w:val="00931A33"/>
    <w:rsid w:val="00934B4F"/>
    <w:rsid w:val="00944814"/>
    <w:rsid w:val="00950C3E"/>
    <w:rsid w:val="00960CED"/>
    <w:rsid w:val="0096262E"/>
    <w:rsid w:val="00967590"/>
    <w:rsid w:val="00967C73"/>
    <w:rsid w:val="00973EC5"/>
    <w:rsid w:val="00975422"/>
    <w:rsid w:val="009755CD"/>
    <w:rsid w:val="009864BF"/>
    <w:rsid w:val="00990469"/>
    <w:rsid w:val="00995BFA"/>
    <w:rsid w:val="009A4756"/>
    <w:rsid w:val="009B15F6"/>
    <w:rsid w:val="009B1A72"/>
    <w:rsid w:val="009B2020"/>
    <w:rsid w:val="009B20BE"/>
    <w:rsid w:val="009B2590"/>
    <w:rsid w:val="009B3A67"/>
    <w:rsid w:val="009C18CA"/>
    <w:rsid w:val="009D133A"/>
    <w:rsid w:val="009D693B"/>
    <w:rsid w:val="009E3A5E"/>
    <w:rsid w:val="009E6AD6"/>
    <w:rsid w:val="009F16A3"/>
    <w:rsid w:val="009F1BA3"/>
    <w:rsid w:val="009F2E9B"/>
    <w:rsid w:val="009F5DAC"/>
    <w:rsid w:val="00A02D8E"/>
    <w:rsid w:val="00A05AC5"/>
    <w:rsid w:val="00A13050"/>
    <w:rsid w:val="00A1470D"/>
    <w:rsid w:val="00A14DF4"/>
    <w:rsid w:val="00A22791"/>
    <w:rsid w:val="00A23EC3"/>
    <w:rsid w:val="00A2406D"/>
    <w:rsid w:val="00A2674D"/>
    <w:rsid w:val="00A41F67"/>
    <w:rsid w:val="00A52B24"/>
    <w:rsid w:val="00A52BEC"/>
    <w:rsid w:val="00A548E9"/>
    <w:rsid w:val="00A575AE"/>
    <w:rsid w:val="00A60388"/>
    <w:rsid w:val="00A75096"/>
    <w:rsid w:val="00A81539"/>
    <w:rsid w:val="00A819B8"/>
    <w:rsid w:val="00A84C64"/>
    <w:rsid w:val="00A918FB"/>
    <w:rsid w:val="00A950D9"/>
    <w:rsid w:val="00AC2295"/>
    <w:rsid w:val="00AC3140"/>
    <w:rsid w:val="00AC3874"/>
    <w:rsid w:val="00AD09C1"/>
    <w:rsid w:val="00AD4361"/>
    <w:rsid w:val="00AE03FA"/>
    <w:rsid w:val="00AE16E6"/>
    <w:rsid w:val="00AE20FE"/>
    <w:rsid w:val="00AE5AA3"/>
    <w:rsid w:val="00AF1C63"/>
    <w:rsid w:val="00AF55D5"/>
    <w:rsid w:val="00AF5D4A"/>
    <w:rsid w:val="00B07A39"/>
    <w:rsid w:val="00B109F9"/>
    <w:rsid w:val="00B10F15"/>
    <w:rsid w:val="00B11AB4"/>
    <w:rsid w:val="00B11EA1"/>
    <w:rsid w:val="00B2756A"/>
    <w:rsid w:val="00B30099"/>
    <w:rsid w:val="00B320CC"/>
    <w:rsid w:val="00B523D0"/>
    <w:rsid w:val="00B52400"/>
    <w:rsid w:val="00B53A9A"/>
    <w:rsid w:val="00B55A4F"/>
    <w:rsid w:val="00B5603A"/>
    <w:rsid w:val="00B6116E"/>
    <w:rsid w:val="00B61ED0"/>
    <w:rsid w:val="00B620C7"/>
    <w:rsid w:val="00B62E85"/>
    <w:rsid w:val="00B74FD5"/>
    <w:rsid w:val="00B8039D"/>
    <w:rsid w:val="00B8568D"/>
    <w:rsid w:val="00B90105"/>
    <w:rsid w:val="00B91755"/>
    <w:rsid w:val="00B9746B"/>
    <w:rsid w:val="00BA5B02"/>
    <w:rsid w:val="00BA5C47"/>
    <w:rsid w:val="00BA651A"/>
    <w:rsid w:val="00BB0648"/>
    <w:rsid w:val="00BD3061"/>
    <w:rsid w:val="00BE188B"/>
    <w:rsid w:val="00BF0FD4"/>
    <w:rsid w:val="00BF2A93"/>
    <w:rsid w:val="00BF7890"/>
    <w:rsid w:val="00C0292A"/>
    <w:rsid w:val="00C07C01"/>
    <w:rsid w:val="00C1217C"/>
    <w:rsid w:val="00C170A4"/>
    <w:rsid w:val="00C201EE"/>
    <w:rsid w:val="00C23A73"/>
    <w:rsid w:val="00C24E87"/>
    <w:rsid w:val="00C31577"/>
    <w:rsid w:val="00C32A44"/>
    <w:rsid w:val="00C33D83"/>
    <w:rsid w:val="00C3606E"/>
    <w:rsid w:val="00C439CA"/>
    <w:rsid w:val="00C43A9E"/>
    <w:rsid w:val="00C4444A"/>
    <w:rsid w:val="00C47354"/>
    <w:rsid w:val="00C569F6"/>
    <w:rsid w:val="00C60559"/>
    <w:rsid w:val="00C6630C"/>
    <w:rsid w:val="00C66A9A"/>
    <w:rsid w:val="00C7081C"/>
    <w:rsid w:val="00C83BCF"/>
    <w:rsid w:val="00C8452B"/>
    <w:rsid w:val="00C90E3A"/>
    <w:rsid w:val="00CB017E"/>
    <w:rsid w:val="00CB6EC2"/>
    <w:rsid w:val="00CC2ACA"/>
    <w:rsid w:val="00CD3356"/>
    <w:rsid w:val="00CD33EE"/>
    <w:rsid w:val="00CE1AF0"/>
    <w:rsid w:val="00CE4172"/>
    <w:rsid w:val="00CF3440"/>
    <w:rsid w:val="00CF40CF"/>
    <w:rsid w:val="00CF4AED"/>
    <w:rsid w:val="00CF4C53"/>
    <w:rsid w:val="00D03B83"/>
    <w:rsid w:val="00D04A64"/>
    <w:rsid w:val="00D05A3F"/>
    <w:rsid w:val="00D06DA3"/>
    <w:rsid w:val="00D166B2"/>
    <w:rsid w:val="00D2243F"/>
    <w:rsid w:val="00D22929"/>
    <w:rsid w:val="00D24DEF"/>
    <w:rsid w:val="00D329A9"/>
    <w:rsid w:val="00D47E0B"/>
    <w:rsid w:val="00D53C0A"/>
    <w:rsid w:val="00D57A53"/>
    <w:rsid w:val="00D7218E"/>
    <w:rsid w:val="00D83727"/>
    <w:rsid w:val="00D84522"/>
    <w:rsid w:val="00D85D0E"/>
    <w:rsid w:val="00D866CB"/>
    <w:rsid w:val="00D87E1B"/>
    <w:rsid w:val="00D87E92"/>
    <w:rsid w:val="00DA35E6"/>
    <w:rsid w:val="00DB2F2F"/>
    <w:rsid w:val="00DB3067"/>
    <w:rsid w:val="00DB3C1E"/>
    <w:rsid w:val="00DC0EB7"/>
    <w:rsid w:val="00DD5672"/>
    <w:rsid w:val="00DE11CB"/>
    <w:rsid w:val="00DE2CF1"/>
    <w:rsid w:val="00DE37F1"/>
    <w:rsid w:val="00DE4819"/>
    <w:rsid w:val="00DE4DD5"/>
    <w:rsid w:val="00DE504A"/>
    <w:rsid w:val="00DE5450"/>
    <w:rsid w:val="00DF2FCF"/>
    <w:rsid w:val="00DF5C32"/>
    <w:rsid w:val="00DF5D33"/>
    <w:rsid w:val="00DF6125"/>
    <w:rsid w:val="00E00F2C"/>
    <w:rsid w:val="00E06FD1"/>
    <w:rsid w:val="00E1103A"/>
    <w:rsid w:val="00E125C6"/>
    <w:rsid w:val="00E23B10"/>
    <w:rsid w:val="00E34199"/>
    <w:rsid w:val="00E36AA3"/>
    <w:rsid w:val="00E3727F"/>
    <w:rsid w:val="00E41541"/>
    <w:rsid w:val="00E45200"/>
    <w:rsid w:val="00E511A2"/>
    <w:rsid w:val="00E516E0"/>
    <w:rsid w:val="00E54BF5"/>
    <w:rsid w:val="00E6415B"/>
    <w:rsid w:val="00E75B0F"/>
    <w:rsid w:val="00E80559"/>
    <w:rsid w:val="00E849F7"/>
    <w:rsid w:val="00E95B47"/>
    <w:rsid w:val="00EA1A62"/>
    <w:rsid w:val="00EB503B"/>
    <w:rsid w:val="00EB631A"/>
    <w:rsid w:val="00EB745E"/>
    <w:rsid w:val="00ED4A31"/>
    <w:rsid w:val="00ED5550"/>
    <w:rsid w:val="00ED7F3B"/>
    <w:rsid w:val="00EE582D"/>
    <w:rsid w:val="00EE76FB"/>
    <w:rsid w:val="00EF02E9"/>
    <w:rsid w:val="00EF26EB"/>
    <w:rsid w:val="00F061F3"/>
    <w:rsid w:val="00F072AD"/>
    <w:rsid w:val="00F118EA"/>
    <w:rsid w:val="00F12E4F"/>
    <w:rsid w:val="00F20888"/>
    <w:rsid w:val="00F2133B"/>
    <w:rsid w:val="00F2419A"/>
    <w:rsid w:val="00F33957"/>
    <w:rsid w:val="00F34175"/>
    <w:rsid w:val="00F41B43"/>
    <w:rsid w:val="00F46145"/>
    <w:rsid w:val="00F47895"/>
    <w:rsid w:val="00F52060"/>
    <w:rsid w:val="00F539EC"/>
    <w:rsid w:val="00F55C86"/>
    <w:rsid w:val="00F56DBE"/>
    <w:rsid w:val="00F70AF3"/>
    <w:rsid w:val="00F757F2"/>
    <w:rsid w:val="00F80CE0"/>
    <w:rsid w:val="00F84CAD"/>
    <w:rsid w:val="00F90E8D"/>
    <w:rsid w:val="00F91FE6"/>
    <w:rsid w:val="00F96B5A"/>
    <w:rsid w:val="00F97C70"/>
    <w:rsid w:val="00FA168D"/>
    <w:rsid w:val="00FA1B92"/>
    <w:rsid w:val="00FB0DD5"/>
    <w:rsid w:val="00FB5924"/>
    <w:rsid w:val="00FB59F3"/>
    <w:rsid w:val="00FB7793"/>
    <w:rsid w:val="00FD069A"/>
    <w:rsid w:val="00FD3614"/>
    <w:rsid w:val="00FD3C18"/>
    <w:rsid w:val="00FD66E7"/>
    <w:rsid w:val="00FD6F92"/>
    <w:rsid w:val="00FE02FD"/>
    <w:rsid w:val="00FE4467"/>
    <w:rsid w:val="00FE491E"/>
    <w:rsid w:val="00FE559C"/>
    <w:rsid w:val="00FE5C00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344A1-9DAE-4D99-91CB-04159C2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396794"/>
    <w:pPr>
      <w:keepNext/>
      <w:keepLines/>
      <w:numPr>
        <w:numId w:val="4"/>
      </w:numPr>
      <w:spacing w:before="360" w:after="360" w:line="252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D69CA"/>
    <w:pPr>
      <w:widowControl w:val="0"/>
      <w:numPr>
        <w:ilvl w:val="1"/>
        <w:numId w:val="4"/>
      </w:numPr>
      <w:tabs>
        <w:tab w:val="left" w:pos="1134"/>
      </w:tabs>
      <w:spacing w:before="120" w:after="120"/>
      <w:ind w:left="0" w:firstLine="709"/>
      <w:jc w:val="both"/>
      <w:outlineLvl w:val="1"/>
    </w:pPr>
    <w:rPr>
      <w:rFonts w:eastAsiaTheme="majorEastAsia"/>
      <w:color w:val="000000" w:themeColor="text1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121746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174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174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174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174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174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174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C0292A"/>
    <w:rPr>
      <w:sz w:val="24"/>
    </w:rPr>
  </w:style>
  <w:style w:type="character" w:customStyle="1" w:styleId="a5">
    <w:name w:val="Основной текст Знак"/>
    <w:basedOn w:val="a1"/>
    <w:link w:val="a4"/>
    <w:rsid w:val="00C029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6794"/>
    <w:rPr>
      <w:rFonts w:ascii="Times New Roman" w:eastAsia="Times New Roman" w:hAnsi="Times New Roman" w:cs="Times New Roman"/>
      <w:b/>
      <w:color w:val="000000"/>
      <w:lang w:eastAsia="ru-RU"/>
    </w:rPr>
  </w:style>
  <w:style w:type="table" w:styleId="a6">
    <w:name w:val="Table Grid"/>
    <w:basedOn w:val="a2"/>
    <w:uiPriority w:val="59"/>
    <w:rsid w:val="00A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0"/>
    <w:rsid w:val="00A52BEC"/>
    <w:pPr>
      <w:suppressLineNumbers/>
      <w:suppressAutoHyphens/>
    </w:pPr>
    <w:rPr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8B67AA"/>
    <w:pPr>
      <w:keepNext/>
      <w:numPr>
        <w:ilvl w:val="1"/>
        <w:numId w:val="2"/>
      </w:numPr>
      <w:tabs>
        <w:tab w:val="left" w:pos="709"/>
        <w:tab w:val="left" w:pos="851"/>
        <w:tab w:val="left" w:pos="993"/>
        <w:tab w:val="left" w:pos="1134"/>
      </w:tabs>
      <w:spacing w:line="259" w:lineRule="auto"/>
      <w:contextualSpacing/>
      <w:jc w:val="both"/>
    </w:pPr>
    <w:rPr>
      <w:color w:val="000000" w:themeColor="text1"/>
      <w:sz w:val="22"/>
      <w:szCs w:val="22"/>
    </w:rPr>
  </w:style>
  <w:style w:type="paragraph" w:customStyle="1" w:styleId="ConsPlusNormal">
    <w:name w:val="ConsPlusNormal"/>
    <w:rsid w:val="000B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0"/>
    <w:link w:val="a9"/>
    <w:rsid w:val="008334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833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69CA"/>
    <w:rPr>
      <w:rFonts w:ascii="Times New Roman" w:eastAsiaTheme="majorEastAsia" w:hAnsi="Times New Roman" w:cs="Times New Roman"/>
      <w:color w:val="000000" w:themeColor="text1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217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174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2174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2174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2174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21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217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footnote text"/>
    <w:basedOn w:val="a0"/>
    <w:link w:val="ab"/>
    <w:uiPriority w:val="99"/>
    <w:semiHidden/>
    <w:unhideWhenUsed/>
    <w:rsid w:val="00496E37"/>
  </w:style>
  <w:style w:type="character" w:customStyle="1" w:styleId="ab">
    <w:name w:val="Текст сноски Знак"/>
    <w:basedOn w:val="a1"/>
    <w:link w:val="aa"/>
    <w:uiPriority w:val="99"/>
    <w:semiHidden/>
    <w:rsid w:val="00496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496E37"/>
    <w:rPr>
      <w:vertAlign w:val="superscript"/>
    </w:rPr>
  </w:style>
  <w:style w:type="paragraph" w:styleId="ad">
    <w:name w:val="footer"/>
    <w:basedOn w:val="a0"/>
    <w:link w:val="ae"/>
    <w:uiPriority w:val="99"/>
    <w:unhideWhenUsed/>
    <w:rsid w:val="008937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9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9375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937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1"/>
    <w:uiPriority w:val="99"/>
    <w:unhideWhenUsed/>
    <w:rsid w:val="00B61ED0"/>
    <w:rPr>
      <w:color w:val="0000FF"/>
      <w:u w:val="single"/>
    </w:rPr>
  </w:style>
  <w:style w:type="paragraph" w:styleId="af2">
    <w:name w:val="No Spacing"/>
    <w:link w:val="af3"/>
    <w:uiPriority w:val="1"/>
    <w:qFormat/>
    <w:rsid w:val="00E36AA3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E36A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7F0A-2696-45A5-90BD-AEA84577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Ирина Кашфулловна</cp:lastModifiedBy>
  <cp:revision>28</cp:revision>
  <cp:lastPrinted>2021-11-11T04:26:00Z</cp:lastPrinted>
  <dcterms:created xsi:type="dcterms:W3CDTF">2021-10-06T07:07:00Z</dcterms:created>
  <dcterms:modified xsi:type="dcterms:W3CDTF">2022-04-01T04:58:00Z</dcterms:modified>
</cp:coreProperties>
</file>